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C3E75" w14:textId="7BE32F08" w:rsidR="006D12FC" w:rsidRPr="001731F7" w:rsidRDefault="006D12FC" w:rsidP="00D425DB">
      <w:pPr>
        <w:pStyle w:val="ETAMTitle"/>
        <w:rPr>
          <w:sz w:val="24"/>
          <w:szCs w:val="24"/>
          <w:lang w:val="el-GR"/>
        </w:rPr>
      </w:pPr>
    </w:p>
    <w:p w14:paraId="7ED5FD41" w14:textId="518FC882" w:rsidR="00D425DB" w:rsidRPr="001731F7" w:rsidRDefault="00D425DB" w:rsidP="00D425DB">
      <w:pPr>
        <w:pStyle w:val="ETAMTitle"/>
        <w:rPr>
          <w:szCs w:val="30"/>
          <w:lang w:val="el-GR"/>
        </w:rPr>
      </w:pPr>
      <w:r w:rsidRPr="001731F7">
        <w:rPr>
          <w:szCs w:val="30"/>
          <w:lang w:val="el-GR"/>
        </w:rPr>
        <w:t>Τίτλος Εργασίας</w:t>
      </w:r>
    </w:p>
    <w:p w14:paraId="72619907" w14:textId="77777777" w:rsidR="00D425DB" w:rsidRPr="001731F7" w:rsidRDefault="00D425DB" w:rsidP="00D425DB">
      <w:pPr>
        <w:jc w:val="center"/>
        <w:rPr>
          <w:sz w:val="24"/>
          <w:szCs w:val="24"/>
          <w:lang w:val="el-GR"/>
        </w:rPr>
      </w:pPr>
    </w:p>
    <w:p w14:paraId="25388978" w14:textId="77777777" w:rsidR="00D425DB" w:rsidRPr="001731F7" w:rsidRDefault="00D425DB" w:rsidP="00D425DB">
      <w:pPr>
        <w:pStyle w:val="Authornames"/>
        <w:rPr>
          <w:i/>
          <w:lang w:val="el-GR"/>
        </w:rPr>
      </w:pPr>
      <w:proofErr w:type="spellStart"/>
      <w:r w:rsidRPr="001731F7">
        <w:rPr>
          <w:rStyle w:val="ETAMAuthorsChar"/>
          <w:rFonts w:ascii="Times New Roman" w:hAnsi="Times New Roman"/>
        </w:rPr>
        <w:t>Συγγρ</w:t>
      </w:r>
      <w:proofErr w:type="spellEnd"/>
      <w:r w:rsidRPr="001731F7">
        <w:rPr>
          <w:rStyle w:val="ETAMAuthorsChar"/>
          <w:rFonts w:ascii="Times New Roman" w:hAnsi="Times New Roman"/>
        </w:rPr>
        <w:t>αφέας Α</w:t>
      </w:r>
      <w:r w:rsidRPr="001731F7">
        <w:rPr>
          <w:rStyle w:val="FootnoteReference"/>
          <w:lang w:val="el-GR"/>
        </w:rPr>
        <w:footnoteReference w:id="1"/>
      </w:r>
      <w:r w:rsidRPr="001731F7">
        <w:rPr>
          <w:lang w:val="el-GR"/>
        </w:rPr>
        <w:t xml:space="preserve">, </w:t>
      </w:r>
      <w:proofErr w:type="spellStart"/>
      <w:r w:rsidRPr="001731F7">
        <w:rPr>
          <w:rStyle w:val="ETAMAuthorsChar"/>
          <w:rFonts w:ascii="Times New Roman" w:hAnsi="Times New Roman"/>
        </w:rPr>
        <w:t>Συγγρ</w:t>
      </w:r>
      <w:proofErr w:type="spellEnd"/>
      <w:r w:rsidRPr="001731F7">
        <w:rPr>
          <w:rStyle w:val="ETAMAuthorsChar"/>
          <w:rFonts w:ascii="Times New Roman" w:hAnsi="Times New Roman"/>
        </w:rPr>
        <w:t>αφέας Β</w:t>
      </w:r>
      <w:r w:rsidRPr="001731F7">
        <w:rPr>
          <w:rStyle w:val="FootnoteReference"/>
          <w:lang w:val="el-GR"/>
        </w:rPr>
        <w:footnoteReference w:id="2"/>
      </w:r>
      <w:r w:rsidRPr="001731F7">
        <w:rPr>
          <w:lang w:val="el-GR"/>
        </w:rPr>
        <w:t xml:space="preserve">, </w:t>
      </w:r>
      <w:proofErr w:type="spellStart"/>
      <w:r w:rsidRPr="001731F7">
        <w:rPr>
          <w:rStyle w:val="ETAMAuthorsChar"/>
          <w:rFonts w:ascii="Times New Roman" w:hAnsi="Times New Roman"/>
        </w:rPr>
        <w:t>Συγγρ</w:t>
      </w:r>
      <w:proofErr w:type="spellEnd"/>
      <w:r w:rsidRPr="001731F7">
        <w:rPr>
          <w:rStyle w:val="ETAMAuthorsChar"/>
          <w:rFonts w:ascii="Times New Roman" w:hAnsi="Times New Roman"/>
        </w:rPr>
        <w:t>αφέας Γ</w:t>
      </w:r>
      <w:r w:rsidRPr="001731F7">
        <w:rPr>
          <w:rStyle w:val="FootnoteReference"/>
          <w:lang w:val="el-GR"/>
        </w:rPr>
        <w:footnoteReference w:id="3"/>
      </w:r>
    </w:p>
    <w:p w14:paraId="04FE980A" w14:textId="77777777" w:rsidR="00D425DB" w:rsidRPr="003003D5" w:rsidRDefault="00D425DB" w:rsidP="00D425DB">
      <w:pPr>
        <w:rPr>
          <w:sz w:val="24"/>
          <w:szCs w:val="24"/>
          <w:lang w:val="el-GR"/>
        </w:rPr>
      </w:pPr>
    </w:p>
    <w:p w14:paraId="361B6A23" w14:textId="77777777" w:rsidR="00D425DB" w:rsidRPr="003003D5" w:rsidRDefault="00D425DB" w:rsidP="00D425DB">
      <w:pPr>
        <w:jc w:val="both"/>
        <w:rPr>
          <w:sz w:val="24"/>
          <w:szCs w:val="24"/>
          <w:lang w:val="el-GR"/>
        </w:rPr>
      </w:pPr>
    </w:p>
    <w:p w14:paraId="54C38486" w14:textId="77777777" w:rsidR="00D425DB" w:rsidRPr="00683778" w:rsidRDefault="00D425DB" w:rsidP="000501D1">
      <w:pPr>
        <w:pStyle w:val="ETAMAbstractTitle"/>
        <w:rPr>
          <w:b/>
        </w:rPr>
      </w:pPr>
      <w:r w:rsidRPr="00683778">
        <w:rPr>
          <w:b/>
        </w:rPr>
        <w:t>ΠΕΡΙΛΗΨΗ</w:t>
      </w:r>
    </w:p>
    <w:p w14:paraId="6BBFF147" w14:textId="4EFBCD9B" w:rsidR="00D425DB" w:rsidRDefault="003B26E6" w:rsidP="000501D1">
      <w:pPr>
        <w:pStyle w:val="ETAMAbstract"/>
        <w:ind w:left="709" w:right="426"/>
      </w:pPr>
      <w:r w:rsidRPr="000501D1">
        <w:t xml:space="preserve">Η περίληψη της εργασίας </w:t>
      </w:r>
      <w:r w:rsidR="000501D1" w:rsidRPr="000501D1">
        <w:t xml:space="preserve">έχει έκταση έως </w:t>
      </w:r>
      <w:r w:rsidR="0093644C">
        <w:t>18</w:t>
      </w:r>
      <w:r w:rsidR="0093644C" w:rsidRPr="000501D1">
        <w:t xml:space="preserve">0 </w:t>
      </w:r>
      <w:r w:rsidR="000501D1" w:rsidRPr="000501D1">
        <w:t xml:space="preserve">λέξεις και θα πρέπει να συνοψίζει τον στόχο, τη μεθοδολογία και τα βασικά συμπεράσματα της εργασίας. Συμπληρώνεται με γραμματοσειρά </w:t>
      </w:r>
      <w:proofErr w:type="spellStart"/>
      <w:r w:rsidR="000501D1" w:rsidRPr="000501D1">
        <w:t>Times</w:t>
      </w:r>
      <w:proofErr w:type="spellEnd"/>
      <w:r w:rsidR="000501D1" w:rsidRPr="000501D1">
        <w:t xml:space="preserve"> </w:t>
      </w:r>
      <w:proofErr w:type="spellStart"/>
      <w:r w:rsidR="000501D1" w:rsidRPr="000501D1">
        <w:t>New</w:t>
      </w:r>
      <w:proofErr w:type="spellEnd"/>
      <w:r w:rsidR="000501D1" w:rsidRPr="000501D1">
        <w:t xml:space="preserve"> </w:t>
      </w:r>
      <w:proofErr w:type="spellStart"/>
      <w:r w:rsidR="000501D1" w:rsidRPr="000501D1">
        <w:t>Roman</w:t>
      </w:r>
      <w:proofErr w:type="spellEnd"/>
      <w:r w:rsidR="000501D1" w:rsidRPr="000501D1">
        <w:t xml:space="preserve"> μεγέθους 11pt.</w:t>
      </w:r>
      <w:r w:rsidR="00663072">
        <w:t xml:space="preserve"> Σε περίπτωση που η εργασία υποβάλλεται στην αγγλική γλώσσα, θα πρέπει να περιλαμβάνεται και μια πρόσθετη σελίδα με την αντίστοιχη περίληψη στα ελληνικά.</w:t>
      </w:r>
    </w:p>
    <w:p w14:paraId="2D0B988A" w14:textId="77777777" w:rsidR="002C4B5B" w:rsidRDefault="002C4B5B" w:rsidP="000501D1">
      <w:pPr>
        <w:pStyle w:val="ETAMAbstract"/>
        <w:ind w:left="709" w:right="426"/>
      </w:pPr>
    </w:p>
    <w:p w14:paraId="4584F01B" w14:textId="4E1AAA97" w:rsidR="002C4B5B" w:rsidRPr="000501D1" w:rsidRDefault="002C4B5B" w:rsidP="007357DA">
      <w:pPr>
        <w:pStyle w:val="ETAMAbstract"/>
        <w:ind w:right="426"/>
      </w:pPr>
      <w:r w:rsidRPr="007357DA">
        <w:rPr>
          <w:b/>
          <w:bCs/>
        </w:rPr>
        <w:t>Λέξεις Κλειδιά</w:t>
      </w:r>
      <w:r w:rsidRPr="002C4B5B">
        <w:t xml:space="preserve">: </w:t>
      </w:r>
      <w:r w:rsidR="007357DA">
        <w:t>Λ</w:t>
      </w:r>
      <w:r w:rsidRPr="002C4B5B">
        <w:t xml:space="preserve">έξη κλειδί 1, </w:t>
      </w:r>
      <w:r w:rsidR="007357DA">
        <w:t>Λ</w:t>
      </w:r>
      <w:r w:rsidRPr="002C4B5B">
        <w:t xml:space="preserve">έξη κλειδί 2, </w:t>
      </w:r>
      <w:r w:rsidR="007357DA">
        <w:t>Λ</w:t>
      </w:r>
      <w:r w:rsidRPr="002C4B5B">
        <w:t xml:space="preserve">έξη κλειδί 3, </w:t>
      </w:r>
      <w:r w:rsidR="007357DA">
        <w:t>Λ</w:t>
      </w:r>
      <w:r w:rsidRPr="002C4B5B">
        <w:t>έξη κλειδί 4</w:t>
      </w:r>
    </w:p>
    <w:p w14:paraId="3D982083" w14:textId="77777777" w:rsidR="00D425DB" w:rsidRPr="000501D1" w:rsidRDefault="00D425DB" w:rsidP="006D12FC">
      <w:pPr>
        <w:ind w:left="142" w:hanging="142"/>
        <w:rPr>
          <w:b/>
          <w:caps/>
          <w:lang w:val="el-GR"/>
        </w:rPr>
      </w:pPr>
    </w:p>
    <w:p w14:paraId="53402803" w14:textId="2FD28828" w:rsidR="00D425DB" w:rsidRPr="003F5646" w:rsidRDefault="000501D1" w:rsidP="000501D1">
      <w:pPr>
        <w:pStyle w:val="ETAMHead1"/>
        <w:rPr>
          <w:lang w:val="en-GB"/>
        </w:rPr>
      </w:pPr>
      <w:r>
        <w:t>ΓΕΝΙΚΑ</w:t>
      </w:r>
    </w:p>
    <w:p w14:paraId="4110C4D0" w14:textId="00632500" w:rsidR="00663072" w:rsidRDefault="00A6305F" w:rsidP="000501D1">
      <w:pPr>
        <w:pStyle w:val="ETAMText"/>
      </w:pPr>
      <w:r>
        <w:t xml:space="preserve">Οι συμμετέχοντες </w:t>
      </w:r>
      <w:r w:rsidR="002A1007">
        <w:t>θ</w:t>
      </w:r>
      <w:r>
        <w:t xml:space="preserve">α υποβάλλουν αρχικώς την περίληψη </w:t>
      </w:r>
      <w:r w:rsidR="002A1007">
        <w:t>έκτασης μίας (1</w:t>
      </w:r>
      <w:r w:rsidR="002A1007" w:rsidRPr="00A6305F">
        <w:t xml:space="preserve">) </w:t>
      </w:r>
      <w:r w:rsidR="002A1007">
        <w:t xml:space="preserve">σελίδας </w:t>
      </w:r>
      <w:r w:rsidR="00663072">
        <w:t>μέσω της ηλεκτρονικής πλατφόρμας (</w:t>
      </w:r>
      <w:hyperlink r:id="rId8" w:history="1">
        <w:r w:rsidR="00612C66" w:rsidRPr="00FC0661">
          <w:rPr>
            <w:rStyle w:val="Hyperlink"/>
          </w:rPr>
          <w:t>https://2025.eltam.org/account/login</w:t>
        </w:r>
      </w:hyperlink>
      <w:r w:rsidR="00663072">
        <w:t xml:space="preserve">) αφού πρώτα προηγηθεί εγγραφή στο σύστημα υποβολής. Η εγγραφή στο συνέδριο θα ακολουθήσει την </w:t>
      </w:r>
      <w:r>
        <w:t xml:space="preserve">αποδοχή της </w:t>
      </w:r>
      <w:r w:rsidR="00663072">
        <w:t xml:space="preserve">εργασίας. </w:t>
      </w:r>
    </w:p>
    <w:p w14:paraId="76D62DC6" w14:textId="77777777" w:rsidR="00BF3B78" w:rsidRPr="00785005" w:rsidRDefault="00663072" w:rsidP="000501D1">
      <w:pPr>
        <w:pStyle w:val="ETAMText"/>
      </w:pPr>
      <w:r>
        <w:t xml:space="preserve">Με την αποδοχή της περίληψης θα </w:t>
      </w:r>
      <w:r w:rsidR="00176BB7">
        <w:t xml:space="preserve">πρέπει </w:t>
      </w:r>
      <w:r>
        <w:t xml:space="preserve">οι συγγραφείς να </w:t>
      </w:r>
      <w:r w:rsidR="00A6305F">
        <w:t xml:space="preserve">υποβάλλουν και το πλήρες κείμενο της εργασίας τους, χρησιμοποιώντας το παρόν πρότυπο. </w:t>
      </w:r>
      <w:r w:rsidR="00BF3B78" w:rsidRPr="00BF3B78">
        <w:t>Η προτιμότερη γλώσσα συγγραφής είναι η ελληνική, αλλά μπορεί να χρησιμοποιηθεί και η αγγλική γλώσσα. Οι παρουσιάσεις όλων των εργασιών μπορούν να γίνουν είτε στην ελληνική είτε στην αγγλική γλώσσα. Η σχετική επιλογή της γλώσσας παρουσίασης γίνεται κατά την υποβολή της περίληψης.</w:t>
      </w:r>
    </w:p>
    <w:p w14:paraId="7DBE22E7" w14:textId="557BB6CF" w:rsidR="00D425DB" w:rsidRPr="000501D1" w:rsidRDefault="000501D1" w:rsidP="000501D1">
      <w:pPr>
        <w:pStyle w:val="ETAMText"/>
      </w:pPr>
      <w:r w:rsidRPr="000501D1">
        <w:t>Το</w:t>
      </w:r>
      <w:r w:rsidRPr="00DD7249">
        <w:t xml:space="preserve"> </w:t>
      </w:r>
      <w:r w:rsidRPr="000501D1">
        <w:t>βασικό</w:t>
      </w:r>
      <w:r w:rsidRPr="00DD7249">
        <w:t xml:space="preserve"> </w:t>
      </w:r>
      <w:r w:rsidRPr="000501D1">
        <w:t>κείμενο</w:t>
      </w:r>
      <w:r w:rsidRPr="00DD7249">
        <w:t xml:space="preserve"> </w:t>
      </w:r>
      <w:r w:rsidRPr="000501D1">
        <w:t>της</w:t>
      </w:r>
      <w:r w:rsidRPr="00DD7249">
        <w:t xml:space="preserve"> </w:t>
      </w:r>
      <w:r w:rsidRPr="000501D1">
        <w:t>εργασίας</w:t>
      </w:r>
      <w:r w:rsidRPr="00DD7249">
        <w:t xml:space="preserve"> </w:t>
      </w:r>
      <w:r w:rsidRPr="000501D1">
        <w:t>διακρίνεται</w:t>
      </w:r>
      <w:r w:rsidRPr="00DD7249">
        <w:t xml:space="preserve"> </w:t>
      </w:r>
      <w:r w:rsidRPr="000501D1">
        <w:t>σε</w:t>
      </w:r>
      <w:r w:rsidRPr="00DD7249">
        <w:t xml:space="preserve"> </w:t>
      </w:r>
      <w:r w:rsidRPr="000501D1">
        <w:t>ενότητες</w:t>
      </w:r>
      <w:r w:rsidRPr="00DD7249">
        <w:t xml:space="preserve"> </w:t>
      </w:r>
      <w:r w:rsidRPr="000501D1">
        <w:t>όπως</w:t>
      </w:r>
      <w:r w:rsidRPr="00DD7249">
        <w:t xml:space="preserve"> </w:t>
      </w:r>
      <w:r w:rsidRPr="000501D1">
        <w:t>περιγράφονται</w:t>
      </w:r>
      <w:r w:rsidRPr="00DD7249">
        <w:t xml:space="preserve"> </w:t>
      </w:r>
      <w:r w:rsidRPr="000501D1">
        <w:t>σ</w:t>
      </w:r>
      <w:r w:rsidR="008115AF">
        <w:t xml:space="preserve">ε αυτό </w:t>
      </w:r>
      <w:r w:rsidRPr="000501D1">
        <w:t>το</w:t>
      </w:r>
      <w:r w:rsidRPr="00DD7249">
        <w:t xml:space="preserve"> </w:t>
      </w:r>
      <w:r w:rsidRPr="000501D1">
        <w:t>πρότυπο</w:t>
      </w:r>
      <w:r w:rsidRPr="00DD7249">
        <w:t xml:space="preserve">. </w:t>
      </w:r>
      <w:r w:rsidRPr="000501D1">
        <w:t xml:space="preserve">Η έκταση της εργασίας πρέπει να </w:t>
      </w:r>
      <w:r w:rsidRPr="00663072">
        <w:rPr>
          <w:b/>
        </w:rPr>
        <w:t xml:space="preserve">μην είναι μικρότερη των </w:t>
      </w:r>
      <w:r w:rsidR="005F7325">
        <w:rPr>
          <w:b/>
        </w:rPr>
        <w:t>τριών</w:t>
      </w:r>
      <w:r w:rsidR="00A6305F" w:rsidRPr="00663072">
        <w:rPr>
          <w:b/>
        </w:rPr>
        <w:t xml:space="preserve"> (</w:t>
      </w:r>
      <w:r w:rsidR="005F7325">
        <w:rPr>
          <w:b/>
        </w:rPr>
        <w:t>3</w:t>
      </w:r>
      <w:r w:rsidR="00A6305F" w:rsidRPr="00663072">
        <w:rPr>
          <w:b/>
        </w:rPr>
        <w:t>)</w:t>
      </w:r>
      <w:r w:rsidRPr="00663072">
        <w:rPr>
          <w:b/>
        </w:rPr>
        <w:t xml:space="preserve"> σελίδων </w:t>
      </w:r>
      <w:r w:rsidR="00785005">
        <w:rPr>
          <w:b/>
        </w:rPr>
        <w:t>και συνιστάται να μην είναι</w:t>
      </w:r>
      <w:r w:rsidRPr="00663072">
        <w:rPr>
          <w:b/>
        </w:rPr>
        <w:t xml:space="preserve"> μεγαλύτερη των </w:t>
      </w:r>
      <w:r w:rsidR="00A6305F" w:rsidRPr="00663072">
        <w:rPr>
          <w:b/>
        </w:rPr>
        <w:t>δέκα (</w:t>
      </w:r>
      <w:r w:rsidRPr="00663072">
        <w:rPr>
          <w:b/>
        </w:rPr>
        <w:t>10</w:t>
      </w:r>
      <w:r w:rsidR="00A6305F" w:rsidRPr="00663072">
        <w:rPr>
          <w:b/>
        </w:rPr>
        <w:t>)</w:t>
      </w:r>
      <w:r w:rsidRPr="00663072">
        <w:rPr>
          <w:b/>
        </w:rPr>
        <w:t xml:space="preserve"> σελίδων</w:t>
      </w:r>
      <w:r w:rsidRPr="000501D1">
        <w:t xml:space="preserve"> συμπεριλαμβανομένων σχημάτων, πινάκων και της βιβλιογραφίας. Για διευκόλυνση των συγγραφέων, το παρόν πρότυπο περιέχει </w:t>
      </w:r>
      <w:proofErr w:type="spellStart"/>
      <w:r w:rsidRPr="000501D1">
        <w:t>προδιαμορφωμένα</w:t>
      </w:r>
      <w:proofErr w:type="spellEnd"/>
      <w:r w:rsidRPr="000501D1">
        <w:t xml:space="preserve"> στυλ συγγραφής (</w:t>
      </w:r>
      <w:r w:rsidRPr="000501D1">
        <w:rPr>
          <w:lang w:val="en-GB"/>
        </w:rPr>
        <w:t>styles</w:t>
      </w:r>
      <w:r w:rsidRPr="000501D1">
        <w:t>) με διαφορετική ονομασία για κάθε χρήση (π.χ.</w:t>
      </w:r>
      <w:r w:rsidR="0093644C">
        <w:t>,</w:t>
      </w:r>
      <w:r w:rsidRPr="000501D1">
        <w:t xml:space="preserve"> ΕΤΑΜ </w:t>
      </w:r>
      <w:r w:rsidRPr="000501D1">
        <w:rPr>
          <w:lang w:val="en-GB"/>
        </w:rPr>
        <w:t>head</w:t>
      </w:r>
      <w:r w:rsidRPr="000501D1">
        <w:t xml:space="preserve"> 1, </w:t>
      </w:r>
      <w:r w:rsidRPr="000501D1">
        <w:rPr>
          <w:lang w:val="en-GB"/>
        </w:rPr>
        <w:t>ETAM</w:t>
      </w:r>
      <w:r w:rsidRPr="000501D1">
        <w:t xml:space="preserve"> </w:t>
      </w:r>
      <w:r w:rsidRPr="000501D1">
        <w:rPr>
          <w:lang w:val="en-GB"/>
        </w:rPr>
        <w:t>head</w:t>
      </w:r>
      <w:r w:rsidRPr="000501D1">
        <w:t xml:space="preserve"> 2</w:t>
      </w:r>
      <w:r w:rsidR="0093644C">
        <w:t>,</w:t>
      </w:r>
      <w:r w:rsidRPr="000501D1">
        <w:t xml:space="preserve"> </w:t>
      </w:r>
      <w:proofErr w:type="spellStart"/>
      <w:r w:rsidRPr="000501D1">
        <w:t>κλπ</w:t>
      </w:r>
      <w:proofErr w:type="spellEnd"/>
      <w:r w:rsidRPr="000501D1">
        <w:t xml:space="preserve">). Συμπληρώνεται με γραμματοσειρά </w:t>
      </w:r>
      <w:proofErr w:type="spellStart"/>
      <w:r w:rsidRPr="000501D1">
        <w:t>Times</w:t>
      </w:r>
      <w:proofErr w:type="spellEnd"/>
      <w:r w:rsidRPr="000501D1">
        <w:t xml:space="preserve"> </w:t>
      </w:r>
      <w:proofErr w:type="spellStart"/>
      <w:r w:rsidRPr="000501D1">
        <w:t>New</w:t>
      </w:r>
      <w:proofErr w:type="spellEnd"/>
      <w:r w:rsidRPr="000501D1">
        <w:t xml:space="preserve"> </w:t>
      </w:r>
      <w:proofErr w:type="spellStart"/>
      <w:r w:rsidRPr="000501D1">
        <w:t>Roman</w:t>
      </w:r>
      <w:proofErr w:type="spellEnd"/>
      <w:r w:rsidRPr="000501D1">
        <w:t xml:space="preserve"> μεγέθους 12pt και διάστιχο 15</w:t>
      </w:r>
      <w:r w:rsidRPr="000501D1">
        <w:rPr>
          <w:lang w:val="en-GB"/>
        </w:rPr>
        <w:t>pt</w:t>
      </w:r>
      <w:r>
        <w:t>. Μεταξύ παραγράφων προβλέπεται διάστιχο 6</w:t>
      </w:r>
      <w:r>
        <w:rPr>
          <w:lang w:val="en-GB"/>
        </w:rPr>
        <w:t xml:space="preserve">pt </w:t>
      </w:r>
      <w:r>
        <w:t>(</w:t>
      </w:r>
      <w:r>
        <w:rPr>
          <w:lang w:val="en-GB"/>
        </w:rPr>
        <w:t>Style</w:t>
      </w:r>
      <w:r w:rsidRPr="000501D1">
        <w:t xml:space="preserve">: </w:t>
      </w:r>
      <w:r>
        <w:rPr>
          <w:lang w:val="en-GB"/>
        </w:rPr>
        <w:t>ETAM</w:t>
      </w:r>
      <w:r w:rsidRPr="000501D1">
        <w:t xml:space="preserve"> </w:t>
      </w:r>
      <w:r>
        <w:rPr>
          <w:lang w:val="en-GB"/>
        </w:rPr>
        <w:t>Text</w:t>
      </w:r>
      <w:r w:rsidRPr="000501D1">
        <w:t>).</w:t>
      </w:r>
    </w:p>
    <w:p w14:paraId="518DC0B5" w14:textId="77777777" w:rsidR="00663072" w:rsidRPr="000501D1" w:rsidRDefault="00663072" w:rsidP="00D425DB">
      <w:pPr>
        <w:jc w:val="both"/>
        <w:rPr>
          <w:lang w:val="el-GR"/>
        </w:rPr>
      </w:pPr>
    </w:p>
    <w:p w14:paraId="2EA9E845" w14:textId="756A0C0B" w:rsidR="00D425DB" w:rsidRPr="003F5646" w:rsidRDefault="000501D1" w:rsidP="000501D1">
      <w:pPr>
        <w:pStyle w:val="ETAMHead1"/>
      </w:pPr>
      <w:r w:rsidRPr="000501D1">
        <w:lastRenderedPageBreak/>
        <w:t>Ενότητα</w:t>
      </w:r>
      <w:r>
        <w:t xml:space="preserve"> </w:t>
      </w:r>
      <w:r>
        <w:rPr>
          <w:lang w:val="en-GB"/>
        </w:rPr>
        <w:t xml:space="preserve">(Style: </w:t>
      </w:r>
      <w:r w:rsidR="00001F55">
        <w:rPr>
          <w:lang w:val="en-GB"/>
        </w:rPr>
        <w:t xml:space="preserve">ETAM </w:t>
      </w:r>
      <w:r>
        <w:rPr>
          <w:lang w:val="en-GB"/>
        </w:rPr>
        <w:t>Head 1)</w:t>
      </w:r>
    </w:p>
    <w:p w14:paraId="244C286C" w14:textId="0B5DDA3C" w:rsidR="00D425DB" w:rsidRPr="000501D1" w:rsidRDefault="000501D1" w:rsidP="000501D1">
      <w:pPr>
        <w:pStyle w:val="ETAMHead2"/>
        <w:rPr>
          <w:lang w:val="en-GB"/>
        </w:rPr>
      </w:pPr>
      <w:r w:rsidRPr="000501D1">
        <w:t>2</w:t>
      </w:r>
      <w:r w:rsidR="00D425DB" w:rsidRPr="000501D1">
        <w:t xml:space="preserve">.1 </w:t>
      </w:r>
      <w:r>
        <w:rPr>
          <w:lang w:val="el-GR"/>
        </w:rPr>
        <w:t xml:space="preserve">   </w:t>
      </w:r>
      <w:r w:rsidRPr="000501D1">
        <w:t>Υπ</w:t>
      </w:r>
      <w:proofErr w:type="spellStart"/>
      <w:r w:rsidRPr="000501D1">
        <w:t>οενότητ</w:t>
      </w:r>
      <w:proofErr w:type="spellEnd"/>
      <w:r w:rsidRPr="000501D1">
        <w:t xml:space="preserve">α </w:t>
      </w:r>
      <w:r>
        <w:rPr>
          <w:lang w:val="el-GR"/>
        </w:rPr>
        <w:t>(</w:t>
      </w:r>
      <w:r>
        <w:rPr>
          <w:lang w:val="en-GB"/>
        </w:rPr>
        <w:t xml:space="preserve">Style: </w:t>
      </w:r>
      <w:r w:rsidR="00001F55">
        <w:rPr>
          <w:lang w:val="en-GB"/>
        </w:rPr>
        <w:t>ETAM H</w:t>
      </w:r>
      <w:r>
        <w:rPr>
          <w:lang w:val="en-GB"/>
        </w:rPr>
        <w:t>ead 2)</w:t>
      </w:r>
    </w:p>
    <w:p w14:paraId="4BFDE9AF" w14:textId="195F8AF3" w:rsidR="000501D1" w:rsidRPr="000501D1" w:rsidRDefault="000501D1" w:rsidP="000501D1">
      <w:pPr>
        <w:pStyle w:val="ETAMHead3"/>
        <w:rPr>
          <w:lang w:val="en-GB"/>
        </w:rPr>
      </w:pPr>
      <w:r>
        <w:t xml:space="preserve">2.2.2   </w:t>
      </w:r>
      <w:proofErr w:type="spellStart"/>
      <w:r>
        <w:t>Υποενότητα</w:t>
      </w:r>
      <w:proofErr w:type="spellEnd"/>
      <w:r>
        <w:t xml:space="preserve"> </w:t>
      </w:r>
      <w:r>
        <w:rPr>
          <w:lang w:val="en-GB"/>
        </w:rPr>
        <w:t xml:space="preserve">(Style: </w:t>
      </w:r>
      <w:r w:rsidR="00001F55">
        <w:rPr>
          <w:lang w:val="en-GB"/>
        </w:rPr>
        <w:t>ETAM H</w:t>
      </w:r>
      <w:r>
        <w:rPr>
          <w:lang w:val="en-GB"/>
        </w:rPr>
        <w:t>ead 3)</w:t>
      </w:r>
    </w:p>
    <w:p w14:paraId="130649DC" w14:textId="466B67AC" w:rsidR="00D425DB" w:rsidRPr="006D12FC" w:rsidRDefault="000501D1" w:rsidP="000501D1">
      <w:pPr>
        <w:pStyle w:val="ETAMHead1"/>
      </w:pPr>
      <w:r>
        <w:t>ΣΧΗΜΑΤΑ</w:t>
      </w:r>
    </w:p>
    <w:p w14:paraId="5505EE7D" w14:textId="1DCAF9DB" w:rsidR="00D425DB" w:rsidRPr="00001F55" w:rsidRDefault="000501D1" w:rsidP="000501D1">
      <w:pPr>
        <w:pStyle w:val="ETAMText"/>
        <w:rPr>
          <w:b/>
          <w:snapToGrid w:val="0"/>
        </w:rPr>
      </w:pPr>
      <w:r>
        <w:t>Τα</w:t>
      </w:r>
      <w:r w:rsidRPr="00001F55">
        <w:t xml:space="preserve"> </w:t>
      </w:r>
      <w:r>
        <w:t>σχήματα</w:t>
      </w:r>
      <w:r w:rsidRPr="00001F55">
        <w:t xml:space="preserve"> </w:t>
      </w:r>
      <w:proofErr w:type="spellStart"/>
      <w:r>
        <w:t>αριθμώνται</w:t>
      </w:r>
      <w:proofErr w:type="spellEnd"/>
      <w:r w:rsidRPr="00001F55">
        <w:t xml:space="preserve"> </w:t>
      </w:r>
      <w:r>
        <w:t>και</w:t>
      </w:r>
      <w:r w:rsidRPr="00001F55">
        <w:t xml:space="preserve"> </w:t>
      </w:r>
      <w:r>
        <w:t>έχουν</w:t>
      </w:r>
      <w:r w:rsidRPr="00001F55">
        <w:t xml:space="preserve"> </w:t>
      </w:r>
      <w:r>
        <w:t>λεζάντα</w:t>
      </w:r>
      <w:r w:rsidRPr="00001F55">
        <w:t xml:space="preserve"> </w:t>
      </w:r>
      <w:r w:rsidR="00001F55">
        <w:t>με</w:t>
      </w:r>
      <w:r w:rsidR="00001F55" w:rsidRPr="00001F55">
        <w:t xml:space="preserve"> </w:t>
      </w:r>
      <w:r w:rsidR="00001F55">
        <w:t>γραμματοσειρά</w:t>
      </w:r>
      <w:r w:rsidR="00001F55" w:rsidRPr="00001F55">
        <w:t xml:space="preserve"> </w:t>
      </w:r>
      <w:r w:rsidR="00001F55">
        <w:rPr>
          <w:lang w:val="en-GB"/>
        </w:rPr>
        <w:t>Times</w:t>
      </w:r>
      <w:r w:rsidR="00001F55" w:rsidRPr="00001F55">
        <w:t xml:space="preserve"> </w:t>
      </w:r>
      <w:r w:rsidR="00001F55">
        <w:rPr>
          <w:lang w:val="en-GB"/>
        </w:rPr>
        <w:t>New</w:t>
      </w:r>
      <w:r w:rsidR="00001F55" w:rsidRPr="00001F55">
        <w:t xml:space="preserve"> </w:t>
      </w:r>
      <w:r w:rsidR="00001F55">
        <w:rPr>
          <w:lang w:val="en-GB"/>
        </w:rPr>
        <w:t>Roman</w:t>
      </w:r>
      <w:r w:rsidR="00001F55" w:rsidRPr="00001F55">
        <w:t xml:space="preserve"> </w:t>
      </w:r>
      <w:r w:rsidR="00001F55">
        <w:t>μεγέθους</w:t>
      </w:r>
      <w:r w:rsidR="00001F55" w:rsidRPr="00001F55">
        <w:t xml:space="preserve"> 10</w:t>
      </w:r>
      <w:r w:rsidR="00001F55">
        <w:rPr>
          <w:lang w:val="en-GB"/>
        </w:rPr>
        <w:t>pt</w:t>
      </w:r>
      <w:r w:rsidR="00001F55" w:rsidRPr="00001F55">
        <w:t xml:space="preserve"> (</w:t>
      </w:r>
      <w:r w:rsidR="00001F55">
        <w:rPr>
          <w:lang w:val="en-GB"/>
        </w:rPr>
        <w:t>Style</w:t>
      </w:r>
      <w:r w:rsidR="00001F55" w:rsidRPr="00001F55">
        <w:t xml:space="preserve">: </w:t>
      </w:r>
      <w:r w:rsidR="00001F55">
        <w:rPr>
          <w:lang w:val="en-GB"/>
        </w:rPr>
        <w:t>ETAM</w:t>
      </w:r>
      <w:r w:rsidR="00001F55" w:rsidRPr="00001F55">
        <w:t xml:space="preserve"> </w:t>
      </w:r>
      <w:r w:rsidR="00001F55">
        <w:rPr>
          <w:lang w:val="en-GB"/>
        </w:rPr>
        <w:t>Figures</w:t>
      </w:r>
      <w:r w:rsidR="00001F55" w:rsidRPr="00001F55">
        <w:t>)</w:t>
      </w:r>
      <w:r w:rsidR="00001F55">
        <w:t>, σύμφωνα με το παρακάτω παράδειγμα.</w:t>
      </w:r>
    </w:p>
    <w:p w14:paraId="7005F49A" w14:textId="70434BC0" w:rsidR="00D425DB" w:rsidRPr="002E6437" w:rsidRDefault="002F7522" w:rsidP="00D425DB">
      <w:pPr>
        <w:spacing w:line="360" w:lineRule="auto"/>
        <w:jc w:val="center"/>
        <w:rPr>
          <w:bCs/>
        </w:rPr>
      </w:pPr>
      <w:r>
        <w:rPr>
          <w:b/>
          <w:i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49AA2D" wp14:editId="405A265D">
                <wp:simplePos x="0" y="0"/>
                <wp:positionH relativeFrom="column">
                  <wp:posOffset>1473088</wp:posOffset>
                </wp:positionH>
                <wp:positionV relativeFrom="paragraph">
                  <wp:posOffset>208280</wp:posOffset>
                </wp:positionV>
                <wp:extent cx="428625" cy="241300"/>
                <wp:effectExtent l="0" t="0" r="0" b="12700"/>
                <wp:wrapNone/>
                <wp:docPr id="25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804BD" w14:textId="77777777" w:rsidR="00DF54E6" w:rsidRPr="00060E36" w:rsidRDefault="00000000" w:rsidP="00D425DB">
                            <w:pPr>
                              <w:rPr>
                                <w:sz w:val="18"/>
                                <w:lang w:val="el-GR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I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u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</w:rPr>
                                  <m:t>(ω)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49AA2D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16pt;margin-top:16.4pt;width:33.75pt;height:19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" filled="f" stroked="f">
                <v:textbox style="mso-fit-shape-to-text:t">
                  <w:txbxContent>
                    <w:p w14:paraId="2F7804BD" w14:textId="77777777" w:rsidR="00DF54E6" w:rsidRPr="00060E36" w:rsidRDefault="00000000" w:rsidP="00D425DB">
                      <w:pPr>
                        <w:rPr>
                          <w:sz w:val="18"/>
                          <w:lang w:val="el-GR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1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I</m:t>
                                  </m:r>
                                </m:e>
                              </m:acc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u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8"/>
                            </w:rPr>
                            <m:t>(ω)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425DB">
        <w:rPr>
          <w:b/>
          <w:iCs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BCDE24" wp14:editId="0B55D50A">
                <wp:simplePos x="0" y="0"/>
                <wp:positionH relativeFrom="column">
                  <wp:posOffset>1476262</wp:posOffset>
                </wp:positionH>
                <wp:positionV relativeFrom="paragraph">
                  <wp:posOffset>435610</wp:posOffset>
                </wp:positionV>
                <wp:extent cx="518795" cy="241300"/>
                <wp:effectExtent l="0" t="0" r="0" b="12700"/>
                <wp:wrapNone/>
                <wp:docPr id="25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C3DD8" w14:textId="77777777" w:rsidR="00DF54E6" w:rsidRPr="00060E36" w:rsidRDefault="00000000" w:rsidP="00D425DB">
                            <w:pPr>
                              <w:rPr>
                                <w:sz w:val="18"/>
                                <w:lang w:val="el-GR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I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lang w:val="el-GR"/>
                                      </w:rPr>
                                      <m:t>u+θ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</w:rPr>
                                  <m:t>(ω)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BCDE24" id="_x0000_s1027" type="#_x0000_t202" style="position:absolute;left:0;text-align:left;margin-left:116.25pt;margin-top:34.3pt;width:40.85pt;height:19pt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" filled="f" stroked="f">
                <v:textbox style="mso-fit-shape-to-text:t">
                  <w:txbxContent>
                    <w:p w14:paraId="7F6C3DD8" w14:textId="77777777" w:rsidR="00DF54E6" w:rsidRPr="00060E36" w:rsidRDefault="00000000" w:rsidP="00D425DB">
                      <w:pPr>
                        <w:rPr>
                          <w:sz w:val="18"/>
                          <w:lang w:val="el-GR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1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I</m:t>
                                  </m:r>
                                </m:e>
                              </m:acc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lang w:val="el-GR"/>
                                </w:rPr>
                                <m:t>u+θ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8"/>
                            </w:rPr>
                            <m:t>(ω)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425DB" w:rsidRPr="00F56225">
        <w:rPr>
          <w:bCs/>
          <w:noProof/>
        </w:rPr>
        <w:drawing>
          <wp:inline distT="0" distB="0" distL="0" distR="0" wp14:anchorId="3DDAF56D" wp14:editId="6B9C4B40">
            <wp:extent cx="5400000" cy="1800000"/>
            <wp:effectExtent l="0" t="0" r="10795" b="16510"/>
            <wp:docPr id="260" name="Γράφημα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F85B6A6" w14:textId="4D0767E2" w:rsidR="00D425DB" w:rsidRPr="00001F55" w:rsidRDefault="00DF54E6">
      <w:pPr>
        <w:pStyle w:val="ETAMFigure"/>
      </w:pPr>
      <w:r>
        <w:t>Σχήμα</w:t>
      </w:r>
      <w:r w:rsidR="00D425DB" w:rsidRPr="00001F55">
        <w:t xml:space="preserve"> </w:t>
      </w:r>
      <w:r w:rsidRPr="00DF54E6">
        <w:rPr>
          <w:lang w:val="en-GB"/>
        </w:rPr>
        <w:t>1</w:t>
      </w:r>
      <w:r w:rsidR="00D425DB" w:rsidRPr="00001F55">
        <w:t xml:space="preserve">: </w:t>
      </w:r>
      <w:r w:rsidRPr="0093644C">
        <w:t>Περιγραφή</w:t>
      </w:r>
      <w:r w:rsidR="00D425DB" w:rsidRPr="00001F55">
        <w:t>.</w:t>
      </w:r>
    </w:p>
    <w:p w14:paraId="5F9B03C1" w14:textId="45E83E5F" w:rsidR="00D425DB" w:rsidRDefault="00D425DB" w:rsidP="00D425DB">
      <w:pPr>
        <w:jc w:val="both"/>
        <w:rPr>
          <w:b/>
          <w:snapToGrid w:val="0"/>
        </w:rPr>
      </w:pPr>
    </w:p>
    <w:tbl>
      <w:tblPr>
        <w:tblW w:w="9191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3F5646" w:rsidRPr="003A4320" w14:paraId="27C5138A" w14:textId="77777777" w:rsidTr="00DF54E6">
        <w:tc>
          <w:tcPr>
            <w:tcW w:w="4513" w:type="dxa"/>
          </w:tcPr>
          <w:p w14:paraId="7B372F4E" w14:textId="77777777" w:rsidR="003F5646" w:rsidRPr="00EF613B" w:rsidRDefault="003F5646" w:rsidP="00DF54E6">
            <w:pPr>
              <w:jc w:val="both"/>
              <w:rPr>
                <w:b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336402D" wp14:editId="0348E467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397510</wp:posOffset>
                      </wp:positionV>
                      <wp:extent cx="518795" cy="241300"/>
                      <wp:effectExtent l="0" t="0" r="0" b="12700"/>
                      <wp:wrapNone/>
                      <wp:docPr id="264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795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AA6200" w14:textId="77777777" w:rsidR="00DF54E6" w:rsidRPr="00060E36" w:rsidRDefault="00000000" w:rsidP="003F5646">
                                  <w:pPr>
                                    <w:rPr>
                                      <w:sz w:val="18"/>
                                      <w:lang w:val="el-GR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sz w:val="18"/>
                                            </w:rPr>
                                          </m:ctrlPr>
                                        </m:sSubPr>
                                        <m:e>
                                          <m:acc>
                                            <m:accPr>
                                              <m:ctrlP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</w:rPr>
                                                <m:t>I</m:t>
                                              </m:r>
                                            </m:e>
                                          </m:acc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18"/>
                                              <w:lang w:val="el-GR"/>
                                            </w:rPr>
                                            <m:t>u+θ</m:t>
                                          </m:r>
                                        </m:sub>
                                      </m:s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18"/>
                                        </w:rPr>
                                        <m:t>(ω)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336402D" id="_x0000_s1028" type="#_x0000_t202" style="position:absolute;left:0;text-align:left;margin-left:161.75pt;margin-top:31.3pt;width:40.85pt;height:19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" filled="f" stroked="f">
                      <v:textbox style="mso-fit-shape-to-text:t">
                        <w:txbxContent>
                          <w:p w14:paraId="13AA6200" w14:textId="77777777" w:rsidR="00DF54E6" w:rsidRPr="00060E36" w:rsidRDefault="00000000" w:rsidP="003F5646">
                            <w:pPr>
                              <w:rPr>
                                <w:sz w:val="18"/>
                                <w:lang w:val="el-GR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I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lang w:val="el-GR"/>
                                      </w:rPr>
                                      <m:t>u+θ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</w:rPr>
                                  <m:t>(ω)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E6F062E" wp14:editId="244CE67C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201295</wp:posOffset>
                      </wp:positionV>
                      <wp:extent cx="428625" cy="241300"/>
                      <wp:effectExtent l="0" t="0" r="0" b="12700"/>
                      <wp:wrapNone/>
                      <wp:docPr id="265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7E5A11" w14:textId="77777777" w:rsidR="00DF54E6" w:rsidRPr="00060E36" w:rsidRDefault="00000000" w:rsidP="003F5646">
                                  <w:pPr>
                                    <w:rPr>
                                      <w:sz w:val="18"/>
                                      <w:lang w:val="el-GR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sz w:val="18"/>
                                            </w:rPr>
                                          </m:ctrlPr>
                                        </m:sSubPr>
                                        <m:e>
                                          <m:acc>
                                            <m:accPr>
                                              <m:ctrlP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</w:rPr>
                                                <m:t>I</m:t>
                                              </m:r>
                                            </m:e>
                                          </m:acc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18"/>
                                            </w:rPr>
                                            <m:t>u</m:t>
                                          </m:r>
                                        </m:sub>
                                      </m:s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18"/>
                                        </w:rPr>
                                        <m:t>(ω)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E6F062E" id="_x0000_s1029" type="#_x0000_t202" style="position:absolute;left:0;text-align:left;margin-left:162pt;margin-top:15.85pt;width:33.75pt;height:19pt;z-index:251722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" filled="f" stroked="f">
                      <v:textbox style="mso-fit-shape-to-text:t">
                        <w:txbxContent>
                          <w:p w14:paraId="0A7E5A11" w14:textId="77777777" w:rsidR="00DF54E6" w:rsidRPr="00060E36" w:rsidRDefault="00000000" w:rsidP="003F5646">
                            <w:pPr>
                              <w:rPr>
                                <w:sz w:val="18"/>
                                <w:lang w:val="el-GR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I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u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</w:rPr>
                                  <m:t>(ω)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613B">
              <w:rPr>
                <w:b/>
                <w:iCs/>
                <w:noProof/>
              </w:rPr>
              <w:drawing>
                <wp:inline distT="0" distB="0" distL="0" distR="0" wp14:anchorId="3532F060" wp14:editId="7E3C57BB">
                  <wp:extent cx="2880000" cy="2160000"/>
                  <wp:effectExtent l="0" t="0" r="15875" b="12065"/>
                  <wp:docPr id="269" name="Γράφημα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0F1EB2FB" w14:textId="77777777" w:rsidR="003F5646" w:rsidRPr="003A4320" w:rsidRDefault="003F5646" w:rsidP="00DF54E6">
            <w:pPr>
              <w:jc w:val="both"/>
              <w:rPr>
                <w:b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BFE9E5C" wp14:editId="220E3253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151765</wp:posOffset>
                      </wp:positionV>
                      <wp:extent cx="428625" cy="234315"/>
                      <wp:effectExtent l="0" t="0" r="0" b="0"/>
                      <wp:wrapNone/>
                      <wp:docPr id="266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34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51FD44" w14:textId="77777777" w:rsidR="00DF54E6" w:rsidRPr="00060E36" w:rsidRDefault="00000000" w:rsidP="003F5646">
                                  <w:pPr>
                                    <w:rPr>
                                      <w:sz w:val="18"/>
                                      <w:lang w:val="el-GR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sz w:val="1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18"/>
                                            </w:rPr>
                                            <m:t>δ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18"/>
                                            </w:rPr>
                                            <m:t>u</m:t>
                                          </m:r>
                                        </m:sub>
                                      </m:s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18"/>
                                        </w:rPr>
                                        <m:t>(ω)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BFE9E5C" id="_x0000_s1030" type="#_x0000_t202" style="position:absolute;left:0;text-align:left;margin-left:164.2pt;margin-top:11.95pt;width:33.75pt;height:18.45pt;z-index:251724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" filled="f" stroked="f">
                      <v:textbox style="mso-fit-shape-to-text:t">
                        <w:txbxContent>
                          <w:p w14:paraId="2C51FD44" w14:textId="77777777" w:rsidR="00DF54E6" w:rsidRPr="00060E36" w:rsidRDefault="00000000" w:rsidP="003F5646">
                            <w:pPr>
                              <w:rPr>
                                <w:sz w:val="18"/>
                                <w:lang w:val="el-GR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δ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u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</w:rPr>
                                  <m:t>(ω)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5AD5A38" wp14:editId="366AD56F">
                      <wp:simplePos x="0" y="0"/>
                      <wp:positionH relativeFrom="column">
                        <wp:posOffset>2065655</wp:posOffset>
                      </wp:positionH>
                      <wp:positionV relativeFrom="paragraph">
                        <wp:posOffset>329565</wp:posOffset>
                      </wp:positionV>
                      <wp:extent cx="518795" cy="234315"/>
                      <wp:effectExtent l="0" t="0" r="0" b="0"/>
                      <wp:wrapNone/>
                      <wp:docPr id="26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795" cy="234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6DF14B" w14:textId="77777777" w:rsidR="00DF54E6" w:rsidRPr="00060E36" w:rsidRDefault="00000000" w:rsidP="003F5646">
                                  <w:pPr>
                                    <w:rPr>
                                      <w:sz w:val="18"/>
                                      <w:lang w:val="el-GR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sz w:val="1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18"/>
                                            </w:rPr>
                                            <m:t>δ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18"/>
                                              <w:lang w:val="el-GR"/>
                                            </w:rPr>
                                            <m:t>θ</m:t>
                                          </m:r>
                                        </m:sub>
                                      </m:s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18"/>
                                        </w:rPr>
                                        <m:t>(ω)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5AD5A38" id="_x0000_s1031" type="#_x0000_t202" style="position:absolute;left:0;text-align:left;margin-left:162.65pt;margin-top:25.95pt;width:40.85pt;height:18.45pt;z-index:251726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" filled="f" stroked="f">
                      <v:textbox style="mso-fit-shape-to-text:t">
                        <w:txbxContent>
                          <w:p w14:paraId="606DF14B" w14:textId="77777777" w:rsidR="00DF54E6" w:rsidRPr="00060E36" w:rsidRDefault="00000000" w:rsidP="003F5646">
                            <w:pPr>
                              <w:rPr>
                                <w:sz w:val="18"/>
                                <w:lang w:val="el-GR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δ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lang w:val="el-GR"/>
                                      </w:rPr>
                                      <m:t>θ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</w:rPr>
                                  <m:t>(ω)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B8ADAEA" wp14:editId="58FD29CF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500380</wp:posOffset>
                      </wp:positionV>
                      <wp:extent cx="518795" cy="234315"/>
                      <wp:effectExtent l="0" t="0" r="0" b="0"/>
                      <wp:wrapNone/>
                      <wp:docPr id="268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795" cy="234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CEB10B" w14:textId="77777777" w:rsidR="00DF54E6" w:rsidRPr="00060E36" w:rsidRDefault="00000000" w:rsidP="003F5646">
                                  <w:pPr>
                                    <w:rPr>
                                      <w:sz w:val="18"/>
                                      <w:lang w:val="el-GR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sz w:val="1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18"/>
                                            </w:rPr>
                                            <m:t>δ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18"/>
                                              <w:lang w:val="el-GR"/>
                                            </w:rPr>
                                            <m:t>u+θ</m:t>
                                          </m:r>
                                        </m:sub>
                                      </m:s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18"/>
                                        </w:rPr>
                                        <m:t>(ω)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B8ADAEA" id="_x0000_s1032" type="#_x0000_t202" style="position:absolute;left:0;text-align:left;margin-left:162.7pt;margin-top:39.4pt;width:40.85pt;height:18.45pt;z-index:251725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" filled="f" stroked="f">
                      <v:textbox style="mso-fit-shape-to-text:t">
                        <w:txbxContent>
                          <w:p w14:paraId="74CEB10B" w14:textId="77777777" w:rsidR="00DF54E6" w:rsidRPr="00060E36" w:rsidRDefault="00000000" w:rsidP="003F5646">
                            <w:pPr>
                              <w:rPr>
                                <w:sz w:val="18"/>
                                <w:lang w:val="el-GR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δ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lang w:val="el-GR"/>
                                      </w:rPr>
                                      <m:t>u+θ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</w:rPr>
                                  <m:t>(ω)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01E0">
              <w:rPr>
                <w:b/>
                <w:iCs/>
                <w:noProof/>
              </w:rPr>
              <w:drawing>
                <wp:inline distT="0" distB="0" distL="0" distR="0" wp14:anchorId="0339CC22" wp14:editId="5B58F756">
                  <wp:extent cx="2880000" cy="2160000"/>
                  <wp:effectExtent l="0" t="0" r="15875" b="12065"/>
                  <wp:docPr id="270" name="Γράφημα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3F5646" w:rsidRPr="003A4320" w14:paraId="4D1D2C38" w14:textId="77777777" w:rsidTr="00DF54E6">
        <w:tc>
          <w:tcPr>
            <w:tcW w:w="4513" w:type="dxa"/>
          </w:tcPr>
          <w:p w14:paraId="4E8B4C21" w14:textId="6040615D" w:rsidR="003F5646" w:rsidRPr="00DF54E6" w:rsidRDefault="00DF54E6" w:rsidP="00001F55">
            <w:pPr>
              <w:pStyle w:val="ETAMFigure"/>
            </w:pPr>
            <w:r>
              <w:t xml:space="preserve">Σχήμα </w:t>
            </w:r>
            <w:r w:rsidRPr="00DF54E6">
              <w:rPr>
                <w:lang w:val="en-GB"/>
              </w:rPr>
              <w:t>2</w:t>
            </w:r>
            <w:r>
              <w:t>α</w:t>
            </w:r>
            <w:r w:rsidR="003F5646" w:rsidRPr="003A4320">
              <w:t xml:space="preserve">: </w:t>
            </w:r>
            <w:r>
              <w:t>Περιγραφή</w:t>
            </w:r>
            <w:r w:rsidR="0093644C">
              <w:t>.</w:t>
            </w:r>
          </w:p>
        </w:tc>
        <w:tc>
          <w:tcPr>
            <w:tcW w:w="4673" w:type="dxa"/>
          </w:tcPr>
          <w:p w14:paraId="50F47444" w14:textId="20E41B02" w:rsidR="003F5646" w:rsidRPr="00DF54E6" w:rsidRDefault="00DF54E6" w:rsidP="00001F55">
            <w:pPr>
              <w:pStyle w:val="ETAMFigure"/>
              <w:rPr>
                <w:b/>
                <w:iCs/>
              </w:rPr>
            </w:pPr>
            <w:r>
              <w:t xml:space="preserve">Σχήμα </w:t>
            </w:r>
            <w:r w:rsidRPr="00DF54E6">
              <w:rPr>
                <w:lang w:val="en-GB"/>
              </w:rPr>
              <w:t>2</w:t>
            </w:r>
            <w:r>
              <w:t>β</w:t>
            </w:r>
            <w:r w:rsidR="003F5646" w:rsidRPr="003A4320">
              <w:t xml:space="preserve">: </w:t>
            </w:r>
            <w:r>
              <w:t>Περιγραφή</w:t>
            </w:r>
            <w:r w:rsidR="0093644C">
              <w:t>.</w:t>
            </w:r>
          </w:p>
        </w:tc>
      </w:tr>
    </w:tbl>
    <w:p w14:paraId="79AD97ED" w14:textId="77777777" w:rsidR="003F5646" w:rsidRDefault="003F5646" w:rsidP="00D425DB">
      <w:pPr>
        <w:jc w:val="both"/>
        <w:rPr>
          <w:b/>
          <w:snapToGrid w:val="0"/>
        </w:rPr>
      </w:pPr>
    </w:p>
    <w:p w14:paraId="58EBF4DA" w14:textId="3AE64CD0" w:rsidR="00D425DB" w:rsidRDefault="00001F55" w:rsidP="000501D1">
      <w:pPr>
        <w:pStyle w:val="ETAMHead1"/>
      </w:pPr>
      <w:r>
        <w:t>ΕΞΙΣΩΣΕΙΣ</w:t>
      </w:r>
    </w:p>
    <w:p w14:paraId="301D944A" w14:textId="1E7A289F" w:rsidR="00001F55" w:rsidRPr="00DF54E6" w:rsidRDefault="00001F55" w:rsidP="00001F55">
      <w:pPr>
        <w:pStyle w:val="ETAMText"/>
        <w:rPr>
          <w:caps/>
        </w:rPr>
      </w:pPr>
      <w:r>
        <w:t>Οι εξισώσεις είναι στοιχισμένες στο μέσον</w:t>
      </w:r>
      <w:r w:rsidR="00DF54E6">
        <w:t>, αριθμημένες</w:t>
      </w:r>
      <w:r>
        <w:t xml:space="preserve"> και είναι γραμμένες είτε με το εργαλείο </w:t>
      </w:r>
      <w:r>
        <w:rPr>
          <w:lang w:val="en-GB"/>
        </w:rPr>
        <w:t>MS</w:t>
      </w:r>
      <w:r w:rsidRPr="00001F55">
        <w:t xml:space="preserve"> </w:t>
      </w:r>
      <w:r>
        <w:rPr>
          <w:lang w:val="en-GB"/>
        </w:rPr>
        <w:t>Equation</w:t>
      </w:r>
      <w:r w:rsidRPr="00001F55">
        <w:t xml:space="preserve"> </w:t>
      </w:r>
      <w:r>
        <w:rPr>
          <w:lang w:val="en-GB"/>
        </w:rPr>
        <w:t>Editor</w:t>
      </w:r>
      <w:r w:rsidRPr="00001F55">
        <w:t xml:space="preserve"> </w:t>
      </w:r>
      <w:r>
        <w:t xml:space="preserve">είτε με </w:t>
      </w:r>
      <w:r>
        <w:rPr>
          <w:lang w:val="en-GB"/>
        </w:rPr>
        <w:t>Math</w:t>
      </w:r>
      <w:r w:rsidRPr="00001F55">
        <w:t xml:space="preserve"> </w:t>
      </w:r>
      <w:r>
        <w:rPr>
          <w:lang w:val="en-GB"/>
        </w:rPr>
        <w:t>Type</w:t>
      </w:r>
      <w:r w:rsidRPr="00001F55">
        <w:t xml:space="preserve">. </w:t>
      </w:r>
      <w:r w:rsidR="0075506F">
        <w:t>Αριθμούνται</w:t>
      </w:r>
      <w:r>
        <w:t xml:space="preserve"> σύμφωνα με το παράδειγμα (</w:t>
      </w:r>
      <w:r>
        <w:rPr>
          <w:lang w:val="en-GB"/>
        </w:rPr>
        <w:t>Style</w:t>
      </w:r>
      <w:r w:rsidRPr="00DF54E6">
        <w:t xml:space="preserve">: </w:t>
      </w:r>
      <w:r>
        <w:rPr>
          <w:lang w:val="en-GB"/>
        </w:rPr>
        <w:t>ETAM</w:t>
      </w:r>
      <w:r w:rsidRPr="00DF54E6">
        <w:t xml:space="preserve"> </w:t>
      </w:r>
      <w:r>
        <w:rPr>
          <w:lang w:val="en-GB"/>
        </w:rPr>
        <w:t>Equations</w:t>
      </w:r>
      <w:r w:rsidR="0093644C" w:rsidRPr="00DF54E6">
        <w:t>)</w:t>
      </w:r>
      <w:r w:rsidR="0093644C">
        <w:t>:</w:t>
      </w:r>
    </w:p>
    <w:p w14:paraId="081FA95A" w14:textId="77777777" w:rsidR="00D425DB" w:rsidRPr="00001F55" w:rsidRDefault="00B6200D" w:rsidP="00D425DB">
      <w:pPr>
        <w:pStyle w:val="ETAMEquation"/>
        <w:ind w:left="2160" w:firstLine="432"/>
        <w:rPr>
          <w:lang w:val="el-GR"/>
        </w:rPr>
      </w:pPr>
      <w:r w:rsidRPr="003C267F">
        <w:rPr>
          <w:noProof/>
          <w:position w:val="-54"/>
        </w:rPr>
        <w:object w:dxaOrig="3080" w:dyaOrig="1280" w14:anchorId="56C280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4.15pt;height:63pt;mso-width-percent:0;mso-height-percent:0;mso-width-percent:0;mso-height-percent:0" o:ole="">
            <v:imagedata r:id="rId12" o:title=""/>
          </v:shape>
          <o:OLEObject Type="Embed" ProgID="Equation.DSMT4" ShapeID="_x0000_i1025" DrawAspect="Content" ObjectID="_1807955083" r:id="rId13"/>
        </w:object>
      </w:r>
      <w:r w:rsidR="00D425DB" w:rsidRPr="00001F55">
        <w:rPr>
          <w:lang w:val="el-GR"/>
        </w:rPr>
        <w:t xml:space="preserve">  </w:t>
      </w:r>
      <w:r w:rsidR="00D425DB" w:rsidRPr="00001F55">
        <w:rPr>
          <w:lang w:val="el-GR"/>
        </w:rPr>
        <w:tab/>
      </w:r>
      <w:r w:rsidR="00D425DB" w:rsidRPr="00001F55">
        <w:rPr>
          <w:lang w:val="el-GR"/>
        </w:rPr>
        <w:tab/>
      </w:r>
      <w:r w:rsidR="00D425DB" w:rsidRPr="00001F55">
        <w:rPr>
          <w:lang w:val="el-GR"/>
        </w:rPr>
        <w:tab/>
      </w:r>
      <w:r w:rsidR="00D425DB" w:rsidRPr="00001F55">
        <w:rPr>
          <w:lang w:val="el-GR"/>
        </w:rPr>
        <w:tab/>
      </w:r>
      <w:r w:rsidR="00D425DB" w:rsidRPr="00001F55">
        <w:rPr>
          <w:lang w:val="el-GR"/>
        </w:rPr>
        <w:tab/>
      </w:r>
      <w:r w:rsidR="00D425DB" w:rsidRPr="00001F55">
        <w:rPr>
          <w:lang w:val="el-GR"/>
        </w:rPr>
        <w:tab/>
      </w:r>
      <w:r w:rsidR="00D425DB" w:rsidRPr="00001F55">
        <w:rPr>
          <w:lang w:val="el-GR"/>
        </w:rPr>
        <w:tab/>
        <w:t>(1)</w:t>
      </w:r>
    </w:p>
    <w:p w14:paraId="7989A3DD" w14:textId="0297FC4F" w:rsidR="00001F55" w:rsidRDefault="00001F55" w:rsidP="00001F55">
      <w:pPr>
        <w:pStyle w:val="ETAMHead1"/>
      </w:pPr>
      <w:r>
        <w:t>ΠΙΝΑΚΕΣ</w:t>
      </w:r>
    </w:p>
    <w:p w14:paraId="555CFCED" w14:textId="5D0D9FB0" w:rsidR="00001F55" w:rsidRPr="00001F55" w:rsidRDefault="00001F55" w:rsidP="00001F55">
      <w:pPr>
        <w:pStyle w:val="ETAMText"/>
        <w:rPr>
          <w:b/>
          <w:snapToGrid w:val="0"/>
        </w:rPr>
      </w:pPr>
      <w:r>
        <w:t xml:space="preserve">Οι Πίνακες είναι αριθμημένοι σύμφωνα με το παράδειγμα με λεζάντα </w:t>
      </w:r>
      <w:r w:rsidR="0075506F">
        <w:t>που προηγείται</w:t>
      </w:r>
      <w:r>
        <w:t xml:space="preserve"> των δεδομένων </w:t>
      </w:r>
      <w:r w:rsidRPr="00001F55">
        <w:t>(</w:t>
      </w:r>
      <w:r>
        <w:rPr>
          <w:lang w:val="en-GB"/>
        </w:rPr>
        <w:t>Style</w:t>
      </w:r>
      <w:r w:rsidRPr="00001F55">
        <w:t xml:space="preserve">: </w:t>
      </w:r>
      <w:r>
        <w:rPr>
          <w:lang w:val="en-GB"/>
        </w:rPr>
        <w:t>ETAM</w:t>
      </w:r>
      <w:r w:rsidRPr="00001F55">
        <w:t xml:space="preserve"> </w:t>
      </w:r>
      <w:r>
        <w:rPr>
          <w:lang w:val="en-GB"/>
        </w:rPr>
        <w:t>Tables</w:t>
      </w:r>
      <w:r w:rsidRPr="00001F55">
        <w:t xml:space="preserve">) </w:t>
      </w:r>
      <w:r>
        <w:t xml:space="preserve">και κείμενο </w:t>
      </w:r>
      <w:r w:rsidRPr="00001F55">
        <w:t>(</w:t>
      </w:r>
      <w:r>
        <w:rPr>
          <w:lang w:val="en-GB"/>
        </w:rPr>
        <w:t>Style</w:t>
      </w:r>
      <w:r w:rsidRPr="00001F55">
        <w:t xml:space="preserve">: </w:t>
      </w:r>
      <w:r>
        <w:rPr>
          <w:lang w:val="en-GB"/>
        </w:rPr>
        <w:t>ETAM</w:t>
      </w:r>
      <w:r w:rsidRPr="00001F55">
        <w:t xml:space="preserve"> </w:t>
      </w:r>
      <w:r>
        <w:rPr>
          <w:lang w:val="en-GB"/>
        </w:rPr>
        <w:t>Table</w:t>
      </w:r>
      <w:r w:rsidRPr="00001F55">
        <w:t xml:space="preserve"> </w:t>
      </w:r>
      <w:r>
        <w:rPr>
          <w:lang w:val="en-GB"/>
        </w:rPr>
        <w:t>Text</w:t>
      </w:r>
      <w:r w:rsidRPr="00001F55">
        <w:t xml:space="preserve">) </w:t>
      </w:r>
      <w:r>
        <w:t xml:space="preserve">γραμματοσειράς </w:t>
      </w:r>
      <w:r>
        <w:rPr>
          <w:lang w:val="en-GB"/>
        </w:rPr>
        <w:t>Times</w:t>
      </w:r>
      <w:r w:rsidRPr="00001F55">
        <w:t xml:space="preserve"> </w:t>
      </w:r>
      <w:r>
        <w:rPr>
          <w:lang w:val="en-GB"/>
        </w:rPr>
        <w:t>New</w:t>
      </w:r>
      <w:r w:rsidRPr="00001F55">
        <w:t xml:space="preserve"> </w:t>
      </w:r>
      <w:r>
        <w:rPr>
          <w:lang w:val="en-GB"/>
        </w:rPr>
        <w:t>Roman</w:t>
      </w:r>
      <w:r w:rsidRPr="00001F55">
        <w:t xml:space="preserve"> </w:t>
      </w:r>
      <w:r>
        <w:t>μεγέθους</w:t>
      </w:r>
      <w:r w:rsidRPr="00001F55">
        <w:t xml:space="preserve"> 10</w:t>
      </w:r>
      <w:r>
        <w:rPr>
          <w:lang w:val="en-GB"/>
        </w:rPr>
        <w:t>pt</w:t>
      </w:r>
      <w:r>
        <w:t>.</w:t>
      </w:r>
    </w:p>
    <w:p w14:paraId="47A7558C" w14:textId="0439C601" w:rsidR="00001F55" w:rsidRPr="0075506F" w:rsidRDefault="00001F55" w:rsidP="00001F55">
      <w:pPr>
        <w:pStyle w:val="ETAMTable"/>
        <w:rPr>
          <w:lang w:val="el-GR"/>
        </w:rPr>
      </w:pPr>
    </w:p>
    <w:p w14:paraId="5F7A9D00" w14:textId="464238A4" w:rsidR="003F5646" w:rsidRPr="00001F55" w:rsidRDefault="0075506F" w:rsidP="00001F55">
      <w:pPr>
        <w:pStyle w:val="ETAMTable"/>
      </w:pPr>
      <w:r>
        <w:rPr>
          <w:lang w:val="el-GR"/>
        </w:rPr>
        <w:t>Πίνακας</w:t>
      </w:r>
      <w:r w:rsidR="003F5646" w:rsidRPr="00001F55">
        <w:t xml:space="preserve"> </w:t>
      </w:r>
      <w:r w:rsidRPr="0075506F">
        <w:rPr>
          <w:lang w:val="en-GB"/>
        </w:rPr>
        <w:t>1</w:t>
      </w:r>
      <w:r w:rsidR="003F5646" w:rsidRPr="00001F55">
        <w:t xml:space="preserve">: </w:t>
      </w:r>
      <w:r>
        <w:rPr>
          <w:lang w:val="el-GR"/>
        </w:rPr>
        <w:t>Περιγραφή</w:t>
      </w:r>
      <w:r w:rsidR="003F5646" w:rsidRPr="00001F55">
        <w:t>.</w:t>
      </w:r>
    </w:p>
    <w:tbl>
      <w:tblPr>
        <w:tblStyle w:val="TableGrid"/>
        <w:tblW w:w="882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1730"/>
        <w:gridCol w:w="2298"/>
        <w:gridCol w:w="1304"/>
        <w:gridCol w:w="1369"/>
        <w:gridCol w:w="1335"/>
      </w:tblGrid>
      <w:tr w:rsidR="003F5646" w:rsidRPr="00001F55" w14:paraId="6FEFBD05" w14:textId="77777777" w:rsidTr="00DF54E6">
        <w:trPr>
          <w:jc w:val="center"/>
        </w:trPr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5E2E9" w14:textId="77777777" w:rsidR="003F5646" w:rsidRPr="00001F55" w:rsidRDefault="003F5646" w:rsidP="00001F55">
            <w:pPr>
              <w:pStyle w:val="ETAMTableText"/>
            </w:pPr>
            <w:r w:rsidRPr="00001F55">
              <w:t>ID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F03A5" w14:textId="77777777" w:rsidR="003F5646" w:rsidRPr="00001F55" w:rsidRDefault="003F5646" w:rsidP="00001F55">
            <w:pPr>
              <w:pStyle w:val="ETAMTableText"/>
            </w:pPr>
            <w:r w:rsidRPr="00001F55">
              <w:t>Event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BCCA6" w14:textId="77777777" w:rsidR="003F5646" w:rsidRPr="0075506F" w:rsidRDefault="003F5646" w:rsidP="00001F55">
            <w:pPr>
              <w:pStyle w:val="ETAMTableText"/>
              <w:rPr>
                <w:lang w:val="el-GR"/>
              </w:rPr>
            </w:pPr>
            <w:r w:rsidRPr="00001F55">
              <w:t>Station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6D1F2" w14:textId="77777777" w:rsidR="003F5646" w:rsidRPr="00001F55" w:rsidRDefault="00B6200D" w:rsidP="00001F55">
            <w:pPr>
              <w:pStyle w:val="ETAMTableText"/>
            </w:pPr>
            <w:r w:rsidRPr="00DF54E6">
              <w:rPr>
                <w:noProof/>
              </w:rPr>
              <w:object w:dxaOrig="880" w:dyaOrig="360" w14:anchorId="3D2403E1">
                <v:shape id="_x0000_i1026" type="#_x0000_t75" alt="" style="width:44.4pt;height:18pt;mso-width-percent:0;mso-height-percent:0;mso-width-percent:0;mso-height-percent:0" o:ole="">
                  <v:imagedata r:id="rId14" o:title=""/>
                </v:shape>
                <o:OLEObject Type="Embed" ProgID="Equation.DSMT4" ShapeID="_x0000_i1026" DrawAspect="Content" ObjectID="_1807955084" r:id="rId15"/>
              </w:object>
            </w:r>
          </w:p>
          <w:p w14:paraId="4A91225B" w14:textId="77777777" w:rsidR="003F5646" w:rsidRPr="00001F55" w:rsidRDefault="003F5646" w:rsidP="00001F55">
            <w:pPr>
              <w:pStyle w:val="ETAMTableText"/>
            </w:pPr>
            <w:r w:rsidRPr="00001F55">
              <w:t>(cm)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FD733" w14:textId="77777777" w:rsidR="003F5646" w:rsidRPr="00001F55" w:rsidRDefault="00B6200D" w:rsidP="00001F55">
            <w:pPr>
              <w:pStyle w:val="ETAMTableText"/>
            </w:pPr>
            <w:r w:rsidRPr="00E250F6">
              <w:rPr>
                <w:noProof/>
              </w:rPr>
              <w:object w:dxaOrig="780" w:dyaOrig="380" w14:anchorId="496FE1D5">
                <v:shape id="_x0000_i1027" type="#_x0000_t75" alt="" style="width:39pt;height:20.4pt;mso-width-percent:0;mso-height-percent:0;mso-width-percent:0;mso-height-percent:0" o:ole="">
                  <v:imagedata r:id="rId16" o:title=""/>
                </v:shape>
                <o:OLEObject Type="Embed" ProgID="Equation.DSMT4" ShapeID="_x0000_i1027" DrawAspect="Content" ObjectID="_1807955085" r:id="rId17"/>
              </w:objec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86B5" w14:textId="77777777" w:rsidR="003F5646" w:rsidRPr="00001F55" w:rsidRDefault="00B6200D" w:rsidP="00001F55">
            <w:pPr>
              <w:pStyle w:val="ETAMTableText"/>
            </w:pPr>
            <w:r w:rsidRPr="00DF54E6">
              <w:rPr>
                <w:noProof/>
              </w:rPr>
              <w:object w:dxaOrig="560" w:dyaOrig="340" w14:anchorId="0E3F4DB0">
                <v:shape id="_x0000_i1028" type="#_x0000_t75" alt="" style="width:27.6pt;height:17.4pt;mso-width-percent:0;mso-height-percent:0;mso-width-percent:0;mso-height-percent:0" o:ole="">
                  <v:imagedata r:id="rId18" o:title=""/>
                </v:shape>
                <o:OLEObject Type="Embed" ProgID="Equation.DSMT4" ShapeID="_x0000_i1028" DrawAspect="Content" ObjectID="_1807955086" r:id="rId19"/>
              </w:object>
            </w:r>
          </w:p>
        </w:tc>
      </w:tr>
      <w:tr w:rsidR="003F5646" w:rsidRPr="00001F55" w14:paraId="404F0805" w14:textId="77777777" w:rsidTr="00DF54E6">
        <w:trPr>
          <w:jc w:val="center"/>
        </w:trPr>
        <w:tc>
          <w:tcPr>
            <w:tcW w:w="792" w:type="dxa"/>
            <w:tcBorders>
              <w:top w:val="single" w:sz="4" w:space="0" w:color="auto"/>
            </w:tcBorders>
          </w:tcPr>
          <w:p w14:paraId="5B335EFA" w14:textId="77777777" w:rsidR="003F5646" w:rsidRPr="00001F55" w:rsidRDefault="003F5646" w:rsidP="00001F55">
            <w:pPr>
              <w:pStyle w:val="ETAMTableText"/>
            </w:pPr>
            <w:r w:rsidRPr="00001F55">
              <w:t>1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5CCF87E4" w14:textId="77777777" w:rsidR="003F5646" w:rsidRPr="00001F55" w:rsidRDefault="003F5646" w:rsidP="00001F55">
            <w:pPr>
              <w:pStyle w:val="ETAMTableText"/>
            </w:pPr>
            <w:r w:rsidRPr="00001F55">
              <w:t>Whittier Narrows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14:paraId="209D2553" w14:textId="77777777" w:rsidR="003F5646" w:rsidRPr="00001F55" w:rsidRDefault="003F5646" w:rsidP="00001F55">
            <w:pPr>
              <w:pStyle w:val="ETAMTableText"/>
            </w:pPr>
            <w:r w:rsidRPr="00001F55">
              <w:t>90032 LA-N Figueroa St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47AD9F6B" w14:textId="77777777" w:rsidR="003F5646" w:rsidRPr="00001F55" w:rsidRDefault="003F5646" w:rsidP="00001F55">
            <w:pPr>
              <w:pStyle w:val="ETAMTableText"/>
            </w:pPr>
            <w:r w:rsidRPr="00001F55">
              <w:t>3.26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bottom"/>
          </w:tcPr>
          <w:p w14:paraId="6AC9A389" w14:textId="77777777" w:rsidR="003F5646" w:rsidRPr="00001F55" w:rsidRDefault="003F5646" w:rsidP="00001F55">
            <w:pPr>
              <w:pStyle w:val="ETAMTableText"/>
            </w:pPr>
            <w:r w:rsidRPr="00001F55">
              <w:t>2,96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vAlign w:val="bottom"/>
          </w:tcPr>
          <w:p w14:paraId="5493AC8A" w14:textId="77777777" w:rsidR="003F5646" w:rsidRPr="00001F55" w:rsidRDefault="003F5646" w:rsidP="00001F55">
            <w:pPr>
              <w:pStyle w:val="ETAMTableText"/>
            </w:pPr>
            <w:r w:rsidRPr="00001F55">
              <w:t>1,34</w:t>
            </w:r>
          </w:p>
        </w:tc>
      </w:tr>
      <w:tr w:rsidR="003F5646" w:rsidRPr="00001F55" w14:paraId="23BA3B92" w14:textId="77777777" w:rsidTr="00DF54E6">
        <w:trPr>
          <w:jc w:val="center"/>
        </w:trPr>
        <w:tc>
          <w:tcPr>
            <w:tcW w:w="792" w:type="dxa"/>
          </w:tcPr>
          <w:p w14:paraId="32F37225" w14:textId="77777777" w:rsidR="003F5646" w:rsidRPr="00001F55" w:rsidRDefault="003F5646" w:rsidP="00001F55">
            <w:pPr>
              <w:pStyle w:val="ETAMTableText"/>
            </w:pPr>
            <w:r w:rsidRPr="00001F55">
              <w:t>2</w:t>
            </w:r>
          </w:p>
        </w:tc>
        <w:tc>
          <w:tcPr>
            <w:tcW w:w="1730" w:type="dxa"/>
            <w:vAlign w:val="center"/>
          </w:tcPr>
          <w:p w14:paraId="406ED679" w14:textId="77777777" w:rsidR="003F5646" w:rsidRPr="00001F55" w:rsidRDefault="003F5646" w:rsidP="00001F55">
            <w:pPr>
              <w:pStyle w:val="ETAMTableText"/>
            </w:pPr>
            <w:r w:rsidRPr="00001F55">
              <w:t>Coalinga</w:t>
            </w:r>
          </w:p>
        </w:tc>
        <w:tc>
          <w:tcPr>
            <w:tcW w:w="2298" w:type="dxa"/>
            <w:vAlign w:val="center"/>
          </w:tcPr>
          <w:p w14:paraId="7726C269" w14:textId="77777777" w:rsidR="003F5646" w:rsidRPr="00001F55" w:rsidRDefault="003F5646" w:rsidP="00001F55">
            <w:pPr>
              <w:pStyle w:val="ETAMTableText"/>
            </w:pPr>
            <w:r w:rsidRPr="00001F55">
              <w:t>1608 Oil Fields Fire Station FF</w:t>
            </w:r>
          </w:p>
        </w:tc>
        <w:tc>
          <w:tcPr>
            <w:tcW w:w="1304" w:type="dxa"/>
            <w:vAlign w:val="center"/>
          </w:tcPr>
          <w:p w14:paraId="24FD29E9" w14:textId="77777777" w:rsidR="003F5646" w:rsidRPr="00001F55" w:rsidRDefault="003F5646" w:rsidP="00001F55">
            <w:pPr>
              <w:pStyle w:val="ETAMTableText"/>
            </w:pPr>
            <w:r w:rsidRPr="00001F55">
              <w:t>6.37</w:t>
            </w:r>
          </w:p>
        </w:tc>
        <w:tc>
          <w:tcPr>
            <w:tcW w:w="1369" w:type="dxa"/>
            <w:vAlign w:val="bottom"/>
          </w:tcPr>
          <w:p w14:paraId="1F3D9B8D" w14:textId="77777777" w:rsidR="003F5646" w:rsidRPr="00001F55" w:rsidRDefault="003F5646" w:rsidP="00001F55">
            <w:pPr>
              <w:pStyle w:val="ETAMTableText"/>
            </w:pPr>
            <w:r w:rsidRPr="00001F55">
              <w:t>3,64</w:t>
            </w:r>
          </w:p>
        </w:tc>
        <w:tc>
          <w:tcPr>
            <w:tcW w:w="1335" w:type="dxa"/>
            <w:vAlign w:val="bottom"/>
          </w:tcPr>
          <w:p w14:paraId="198523C7" w14:textId="77777777" w:rsidR="003F5646" w:rsidRPr="00001F55" w:rsidRDefault="003F5646" w:rsidP="00001F55">
            <w:pPr>
              <w:pStyle w:val="ETAMTableText"/>
            </w:pPr>
            <w:r w:rsidRPr="00001F55">
              <w:t>1,53</w:t>
            </w:r>
          </w:p>
        </w:tc>
      </w:tr>
      <w:tr w:rsidR="003F5646" w:rsidRPr="00001F55" w14:paraId="7F7D25CC" w14:textId="77777777" w:rsidTr="00DF54E6">
        <w:trPr>
          <w:trHeight w:val="279"/>
          <w:jc w:val="center"/>
        </w:trPr>
        <w:tc>
          <w:tcPr>
            <w:tcW w:w="792" w:type="dxa"/>
          </w:tcPr>
          <w:p w14:paraId="3A8C254F" w14:textId="77777777" w:rsidR="003F5646" w:rsidRPr="00001F55" w:rsidRDefault="003F5646" w:rsidP="00001F55">
            <w:pPr>
              <w:pStyle w:val="ETAMTableText"/>
            </w:pPr>
            <w:r w:rsidRPr="00001F55">
              <w:t>3</w:t>
            </w:r>
          </w:p>
        </w:tc>
        <w:tc>
          <w:tcPr>
            <w:tcW w:w="1730" w:type="dxa"/>
            <w:vAlign w:val="center"/>
          </w:tcPr>
          <w:p w14:paraId="2D80164D" w14:textId="77777777" w:rsidR="003F5646" w:rsidRPr="00001F55" w:rsidRDefault="003F5646" w:rsidP="00001F55">
            <w:pPr>
              <w:pStyle w:val="ETAMTableText"/>
            </w:pPr>
            <w:r w:rsidRPr="00001F55">
              <w:t>Parkfield</w:t>
            </w:r>
          </w:p>
        </w:tc>
        <w:tc>
          <w:tcPr>
            <w:tcW w:w="2298" w:type="dxa"/>
            <w:vAlign w:val="center"/>
          </w:tcPr>
          <w:p w14:paraId="25E45035" w14:textId="77777777" w:rsidR="003F5646" w:rsidRPr="00001F55" w:rsidRDefault="003F5646" w:rsidP="00001F55">
            <w:pPr>
              <w:pStyle w:val="ETAMTableText"/>
            </w:pPr>
            <w:r w:rsidRPr="00001F55">
              <w:t>1438 Temblor pre-1969</w:t>
            </w:r>
          </w:p>
        </w:tc>
        <w:tc>
          <w:tcPr>
            <w:tcW w:w="1304" w:type="dxa"/>
            <w:vAlign w:val="center"/>
          </w:tcPr>
          <w:p w14:paraId="42E5B8A0" w14:textId="77777777" w:rsidR="003F5646" w:rsidRPr="00001F55" w:rsidRDefault="003F5646" w:rsidP="00001F55">
            <w:pPr>
              <w:pStyle w:val="ETAMTableText"/>
            </w:pPr>
            <w:r w:rsidRPr="00001F55">
              <w:t>3.75</w:t>
            </w:r>
          </w:p>
        </w:tc>
        <w:tc>
          <w:tcPr>
            <w:tcW w:w="1369" w:type="dxa"/>
            <w:vAlign w:val="bottom"/>
          </w:tcPr>
          <w:p w14:paraId="01E8B4E2" w14:textId="77777777" w:rsidR="003F5646" w:rsidRPr="00001F55" w:rsidRDefault="003F5646" w:rsidP="00001F55">
            <w:pPr>
              <w:pStyle w:val="ETAMTableText"/>
            </w:pPr>
            <w:r w:rsidRPr="00001F55">
              <w:t>2,55</w:t>
            </w:r>
          </w:p>
        </w:tc>
        <w:tc>
          <w:tcPr>
            <w:tcW w:w="1335" w:type="dxa"/>
            <w:vAlign w:val="bottom"/>
          </w:tcPr>
          <w:p w14:paraId="57700503" w14:textId="77777777" w:rsidR="003F5646" w:rsidRPr="00001F55" w:rsidRDefault="003F5646" w:rsidP="00001F55">
            <w:pPr>
              <w:pStyle w:val="ETAMTableText"/>
            </w:pPr>
            <w:r w:rsidRPr="00001F55">
              <w:t>1,14</w:t>
            </w:r>
          </w:p>
        </w:tc>
      </w:tr>
      <w:tr w:rsidR="003F5646" w:rsidRPr="00001F55" w14:paraId="57BAA13C" w14:textId="77777777" w:rsidTr="00DF54E6">
        <w:trPr>
          <w:jc w:val="center"/>
        </w:trPr>
        <w:tc>
          <w:tcPr>
            <w:tcW w:w="792" w:type="dxa"/>
          </w:tcPr>
          <w:p w14:paraId="7F1FEE8E" w14:textId="77777777" w:rsidR="003F5646" w:rsidRPr="00001F55" w:rsidRDefault="003F5646" w:rsidP="00001F55">
            <w:pPr>
              <w:pStyle w:val="ETAMTableText"/>
            </w:pPr>
            <w:r w:rsidRPr="00001F55">
              <w:t>4</w:t>
            </w:r>
          </w:p>
        </w:tc>
        <w:tc>
          <w:tcPr>
            <w:tcW w:w="1730" w:type="dxa"/>
            <w:vAlign w:val="center"/>
          </w:tcPr>
          <w:p w14:paraId="070FA9B6" w14:textId="77777777" w:rsidR="003F5646" w:rsidRPr="00001F55" w:rsidRDefault="003F5646" w:rsidP="00001F55">
            <w:pPr>
              <w:pStyle w:val="ETAMTableText"/>
            </w:pPr>
            <w:r w:rsidRPr="00001F55">
              <w:t>Parkfield</w:t>
            </w:r>
          </w:p>
        </w:tc>
        <w:tc>
          <w:tcPr>
            <w:tcW w:w="2298" w:type="dxa"/>
            <w:vAlign w:val="center"/>
          </w:tcPr>
          <w:p w14:paraId="7EEE62C9" w14:textId="77777777" w:rsidR="003F5646" w:rsidRPr="00001F55" w:rsidRDefault="003F5646" w:rsidP="00001F55">
            <w:pPr>
              <w:pStyle w:val="ETAMTableText"/>
            </w:pPr>
            <w:r w:rsidRPr="00001F55">
              <w:t>1438 Temblor pre-1969</w:t>
            </w:r>
          </w:p>
        </w:tc>
        <w:tc>
          <w:tcPr>
            <w:tcW w:w="1304" w:type="dxa"/>
            <w:vAlign w:val="center"/>
          </w:tcPr>
          <w:p w14:paraId="1A50B7A7" w14:textId="77777777" w:rsidR="003F5646" w:rsidRPr="00001F55" w:rsidRDefault="003F5646" w:rsidP="00001F55">
            <w:pPr>
              <w:pStyle w:val="ETAMTableText"/>
            </w:pPr>
            <w:r w:rsidRPr="00001F55">
              <w:t>3.67</w:t>
            </w:r>
          </w:p>
        </w:tc>
        <w:tc>
          <w:tcPr>
            <w:tcW w:w="1369" w:type="dxa"/>
            <w:vAlign w:val="bottom"/>
          </w:tcPr>
          <w:p w14:paraId="25A2343F" w14:textId="77777777" w:rsidR="003F5646" w:rsidRPr="00001F55" w:rsidRDefault="003F5646" w:rsidP="00001F55">
            <w:pPr>
              <w:pStyle w:val="ETAMTableText"/>
            </w:pPr>
            <w:r w:rsidRPr="00001F55">
              <w:t>3,24</w:t>
            </w:r>
          </w:p>
        </w:tc>
        <w:tc>
          <w:tcPr>
            <w:tcW w:w="1335" w:type="dxa"/>
            <w:vAlign w:val="bottom"/>
          </w:tcPr>
          <w:p w14:paraId="5ABB1FAA" w14:textId="77777777" w:rsidR="003F5646" w:rsidRPr="00001F55" w:rsidRDefault="003F5646" w:rsidP="00001F55">
            <w:pPr>
              <w:pStyle w:val="ETAMTableText"/>
            </w:pPr>
            <w:r w:rsidRPr="00001F55">
              <w:t>1,18</w:t>
            </w:r>
          </w:p>
        </w:tc>
      </w:tr>
      <w:tr w:rsidR="003F5646" w:rsidRPr="00001F55" w14:paraId="05CB9448" w14:textId="77777777" w:rsidTr="00DF54E6">
        <w:trPr>
          <w:jc w:val="center"/>
        </w:trPr>
        <w:tc>
          <w:tcPr>
            <w:tcW w:w="792" w:type="dxa"/>
          </w:tcPr>
          <w:p w14:paraId="2DC86AE4" w14:textId="77777777" w:rsidR="003F5646" w:rsidRPr="00001F55" w:rsidRDefault="003F5646" w:rsidP="00001F55">
            <w:pPr>
              <w:pStyle w:val="ETAMTableText"/>
            </w:pPr>
            <w:r w:rsidRPr="00001F55">
              <w:t>5</w:t>
            </w:r>
          </w:p>
        </w:tc>
        <w:tc>
          <w:tcPr>
            <w:tcW w:w="1730" w:type="dxa"/>
            <w:vAlign w:val="center"/>
          </w:tcPr>
          <w:p w14:paraId="7CB97C79" w14:textId="77777777" w:rsidR="003F5646" w:rsidRPr="00001F55" w:rsidRDefault="003F5646" w:rsidP="00001F55">
            <w:pPr>
              <w:pStyle w:val="ETAMTableText"/>
            </w:pPr>
            <w:r w:rsidRPr="00001F55">
              <w:t>Coyote Lake</w:t>
            </w:r>
          </w:p>
        </w:tc>
        <w:tc>
          <w:tcPr>
            <w:tcW w:w="2298" w:type="dxa"/>
            <w:vAlign w:val="center"/>
          </w:tcPr>
          <w:p w14:paraId="72E93161" w14:textId="77777777" w:rsidR="003F5646" w:rsidRPr="00001F55" w:rsidRDefault="003F5646" w:rsidP="00001F55">
            <w:pPr>
              <w:pStyle w:val="ETAMTableText"/>
            </w:pPr>
            <w:r w:rsidRPr="00001F55">
              <w:t>57383 Gilroy Array #6</w:t>
            </w:r>
          </w:p>
        </w:tc>
        <w:tc>
          <w:tcPr>
            <w:tcW w:w="1304" w:type="dxa"/>
            <w:vAlign w:val="center"/>
          </w:tcPr>
          <w:p w14:paraId="77184727" w14:textId="77777777" w:rsidR="003F5646" w:rsidRPr="00001F55" w:rsidRDefault="003F5646" w:rsidP="00001F55">
            <w:pPr>
              <w:pStyle w:val="ETAMTableText"/>
            </w:pPr>
            <w:r w:rsidRPr="00001F55">
              <w:t>3.84</w:t>
            </w:r>
          </w:p>
        </w:tc>
        <w:tc>
          <w:tcPr>
            <w:tcW w:w="1369" w:type="dxa"/>
            <w:vAlign w:val="bottom"/>
          </w:tcPr>
          <w:p w14:paraId="796E992D" w14:textId="77777777" w:rsidR="003F5646" w:rsidRPr="00001F55" w:rsidRDefault="003F5646" w:rsidP="00001F55">
            <w:pPr>
              <w:pStyle w:val="ETAMTableText"/>
            </w:pPr>
            <w:r w:rsidRPr="00001F55">
              <w:t>2,93</w:t>
            </w:r>
          </w:p>
        </w:tc>
        <w:tc>
          <w:tcPr>
            <w:tcW w:w="1335" w:type="dxa"/>
            <w:vAlign w:val="bottom"/>
          </w:tcPr>
          <w:p w14:paraId="22F756D9" w14:textId="77777777" w:rsidR="003F5646" w:rsidRPr="00001F55" w:rsidRDefault="003F5646" w:rsidP="00001F55">
            <w:pPr>
              <w:pStyle w:val="ETAMTableText"/>
            </w:pPr>
            <w:r w:rsidRPr="00001F55">
              <w:t>1,77</w:t>
            </w:r>
          </w:p>
        </w:tc>
      </w:tr>
      <w:tr w:rsidR="003F5646" w:rsidRPr="00001F55" w14:paraId="3AC52B5E" w14:textId="77777777" w:rsidTr="00DF54E6">
        <w:trPr>
          <w:jc w:val="center"/>
        </w:trPr>
        <w:tc>
          <w:tcPr>
            <w:tcW w:w="792" w:type="dxa"/>
          </w:tcPr>
          <w:p w14:paraId="6E0452A3" w14:textId="77777777" w:rsidR="003F5646" w:rsidRPr="00001F55" w:rsidRDefault="003F5646" w:rsidP="00001F55">
            <w:pPr>
              <w:pStyle w:val="ETAMTableText"/>
            </w:pPr>
            <w:r w:rsidRPr="00001F55">
              <w:t>6</w:t>
            </w:r>
          </w:p>
        </w:tc>
        <w:tc>
          <w:tcPr>
            <w:tcW w:w="1730" w:type="dxa"/>
            <w:vAlign w:val="center"/>
          </w:tcPr>
          <w:p w14:paraId="36E3382B" w14:textId="77777777" w:rsidR="003F5646" w:rsidRPr="00001F55" w:rsidRDefault="003F5646" w:rsidP="00001F55">
            <w:pPr>
              <w:pStyle w:val="ETAMTableText"/>
            </w:pPr>
            <w:r w:rsidRPr="00001F55">
              <w:t>Morgan Hill</w:t>
            </w:r>
          </w:p>
        </w:tc>
        <w:tc>
          <w:tcPr>
            <w:tcW w:w="2298" w:type="dxa"/>
            <w:vAlign w:val="center"/>
          </w:tcPr>
          <w:p w14:paraId="45EE9453" w14:textId="77777777" w:rsidR="003F5646" w:rsidRPr="00001F55" w:rsidRDefault="003F5646" w:rsidP="00001F55">
            <w:pPr>
              <w:pStyle w:val="ETAMTableText"/>
            </w:pPr>
            <w:r w:rsidRPr="00001F55">
              <w:t>57383 Gilroy Array #6</w:t>
            </w:r>
          </w:p>
        </w:tc>
        <w:tc>
          <w:tcPr>
            <w:tcW w:w="1304" w:type="dxa"/>
            <w:vAlign w:val="center"/>
          </w:tcPr>
          <w:p w14:paraId="6CBD11A9" w14:textId="77777777" w:rsidR="003F5646" w:rsidRPr="00001F55" w:rsidRDefault="003F5646" w:rsidP="00001F55">
            <w:pPr>
              <w:pStyle w:val="ETAMTableText"/>
            </w:pPr>
            <w:r w:rsidRPr="00001F55">
              <w:t>7.55</w:t>
            </w:r>
          </w:p>
        </w:tc>
        <w:tc>
          <w:tcPr>
            <w:tcW w:w="1369" w:type="dxa"/>
            <w:vAlign w:val="bottom"/>
          </w:tcPr>
          <w:p w14:paraId="2C5B749C" w14:textId="77777777" w:rsidR="003F5646" w:rsidRPr="00001F55" w:rsidRDefault="003F5646" w:rsidP="00001F55">
            <w:pPr>
              <w:pStyle w:val="ETAMTableText"/>
            </w:pPr>
            <w:r w:rsidRPr="00001F55">
              <w:t>4,17</w:t>
            </w:r>
          </w:p>
        </w:tc>
        <w:tc>
          <w:tcPr>
            <w:tcW w:w="1335" w:type="dxa"/>
            <w:vAlign w:val="bottom"/>
          </w:tcPr>
          <w:p w14:paraId="4B955405" w14:textId="77777777" w:rsidR="003F5646" w:rsidRPr="00001F55" w:rsidRDefault="003F5646" w:rsidP="00001F55">
            <w:pPr>
              <w:pStyle w:val="ETAMTableText"/>
            </w:pPr>
            <w:r w:rsidRPr="00001F55">
              <w:t>1,63</w:t>
            </w:r>
          </w:p>
        </w:tc>
      </w:tr>
      <w:tr w:rsidR="003F5646" w:rsidRPr="00001F55" w14:paraId="6479F0FC" w14:textId="77777777" w:rsidTr="00DF54E6">
        <w:trPr>
          <w:jc w:val="center"/>
        </w:trPr>
        <w:tc>
          <w:tcPr>
            <w:tcW w:w="792" w:type="dxa"/>
          </w:tcPr>
          <w:p w14:paraId="391D900A" w14:textId="77777777" w:rsidR="003F5646" w:rsidRPr="00001F55" w:rsidRDefault="003F5646" w:rsidP="00001F55">
            <w:pPr>
              <w:pStyle w:val="ETAMTableText"/>
            </w:pPr>
            <w:r w:rsidRPr="00001F55">
              <w:t>7</w:t>
            </w:r>
          </w:p>
        </w:tc>
        <w:tc>
          <w:tcPr>
            <w:tcW w:w="1730" w:type="dxa"/>
            <w:vAlign w:val="center"/>
          </w:tcPr>
          <w:p w14:paraId="3E2B8FC6" w14:textId="77777777" w:rsidR="003F5646" w:rsidRPr="00001F55" w:rsidRDefault="003F5646" w:rsidP="00001F55">
            <w:pPr>
              <w:pStyle w:val="ETAMTableText"/>
            </w:pPr>
            <w:r w:rsidRPr="00001F55">
              <w:t>Morgan Hill</w:t>
            </w:r>
          </w:p>
        </w:tc>
        <w:tc>
          <w:tcPr>
            <w:tcW w:w="2298" w:type="dxa"/>
            <w:vAlign w:val="center"/>
          </w:tcPr>
          <w:p w14:paraId="283764FD" w14:textId="77777777" w:rsidR="003F5646" w:rsidRPr="00001F55" w:rsidRDefault="003F5646" w:rsidP="00001F55">
            <w:pPr>
              <w:pStyle w:val="ETAMTableText"/>
            </w:pPr>
            <w:r w:rsidRPr="00001F55">
              <w:t>57383 Gilroy Array #6</w:t>
            </w:r>
          </w:p>
        </w:tc>
        <w:tc>
          <w:tcPr>
            <w:tcW w:w="1304" w:type="dxa"/>
            <w:vAlign w:val="center"/>
          </w:tcPr>
          <w:p w14:paraId="702A1161" w14:textId="77777777" w:rsidR="003F5646" w:rsidRPr="00001F55" w:rsidRDefault="003F5646" w:rsidP="00001F55">
            <w:pPr>
              <w:pStyle w:val="ETAMTableText"/>
            </w:pPr>
            <w:r w:rsidRPr="00001F55">
              <w:t>3.96</w:t>
            </w:r>
          </w:p>
        </w:tc>
        <w:tc>
          <w:tcPr>
            <w:tcW w:w="1369" w:type="dxa"/>
            <w:vAlign w:val="bottom"/>
          </w:tcPr>
          <w:p w14:paraId="18E99D6B" w14:textId="77777777" w:rsidR="003F5646" w:rsidRPr="00001F55" w:rsidRDefault="003F5646" w:rsidP="00001F55">
            <w:pPr>
              <w:pStyle w:val="ETAMTableText"/>
            </w:pPr>
            <w:r w:rsidRPr="00001F55">
              <w:t>2,91</w:t>
            </w:r>
          </w:p>
        </w:tc>
        <w:tc>
          <w:tcPr>
            <w:tcW w:w="1335" w:type="dxa"/>
            <w:vAlign w:val="bottom"/>
          </w:tcPr>
          <w:p w14:paraId="5548C9FE" w14:textId="77777777" w:rsidR="003F5646" w:rsidRPr="00001F55" w:rsidRDefault="003F5646" w:rsidP="00001F55">
            <w:pPr>
              <w:pStyle w:val="ETAMTableText"/>
            </w:pPr>
            <w:r w:rsidRPr="00001F55">
              <w:t>1,34</w:t>
            </w:r>
          </w:p>
        </w:tc>
      </w:tr>
      <w:tr w:rsidR="003F5646" w:rsidRPr="00001F55" w14:paraId="440EF111" w14:textId="77777777" w:rsidTr="00DF54E6">
        <w:trPr>
          <w:jc w:val="center"/>
        </w:trPr>
        <w:tc>
          <w:tcPr>
            <w:tcW w:w="792" w:type="dxa"/>
          </w:tcPr>
          <w:p w14:paraId="351ED9FA" w14:textId="77777777" w:rsidR="003F5646" w:rsidRPr="00001F55" w:rsidRDefault="003F5646" w:rsidP="00001F55">
            <w:pPr>
              <w:pStyle w:val="ETAMTableText"/>
            </w:pPr>
            <w:r w:rsidRPr="00001F55">
              <w:t>8</w:t>
            </w:r>
          </w:p>
        </w:tc>
        <w:tc>
          <w:tcPr>
            <w:tcW w:w="1730" w:type="dxa"/>
            <w:vAlign w:val="center"/>
          </w:tcPr>
          <w:p w14:paraId="7B9D0AE8" w14:textId="77777777" w:rsidR="003F5646" w:rsidRPr="00001F55" w:rsidRDefault="003F5646" w:rsidP="00001F55">
            <w:pPr>
              <w:pStyle w:val="ETAMTableText"/>
            </w:pPr>
            <w:r w:rsidRPr="00001F55">
              <w:t>Palm Springs</w:t>
            </w:r>
          </w:p>
        </w:tc>
        <w:tc>
          <w:tcPr>
            <w:tcW w:w="2298" w:type="dxa"/>
            <w:vAlign w:val="center"/>
          </w:tcPr>
          <w:p w14:paraId="52B8643C" w14:textId="77777777" w:rsidR="003F5646" w:rsidRPr="00001F55" w:rsidRDefault="003F5646" w:rsidP="00001F55">
            <w:pPr>
              <w:pStyle w:val="ETAMTableText"/>
            </w:pPr>
            <w:r w:rsidRPr="00001F55">
              <w:t>12149 Desert Hot Springs</w:t>
            </w:r>
          </w:p>
        </w:tc>
        <w:tc>
          <w:tcPr>
            <w:tcW w:w="1304" w:type="dxa"/>
            <w:vAlign w:val="center"/>
          </w:tcPr>
          <w:p w14:paraId="06EA38AD" w14:textId="77777777" w:rsidR="003F5646" w:rsidRPr="00001F55" w:rsidRDefault="003F5646" w:rsidP="00001F55">
            <w:pPr>
              <w:pStyle w:val="ETAMTableText"/>
            </w:pPr>
            <w:r w:rsidRPr="00001F55">
              <w:t>7.91</w:t>
            </w:r>
          </w:p>
        </w:tc>
        <w:tc>
          <w:tcPr>
            <w:tcW w:w="1369" w:type="dxa"/>
            <w:vAlign w:val="bottom"/>
          </w:tcPr>
          <w:p w14:paraId="628D0762" w14:textId="77777777" w:rsidR="003F5646" w:rsidRPr="00001F55" w:rsidRDefault="003F5646" w:rsidP="00001F55">
            <w:pPr>
              <w:pStyle w:val="ETAMTableText"/>
            </w:pPr>
            <w:r w:rsidRPr="00001F55">
              <w:t>3,96</w:t>
            </w:r>
          </w:p>
        </w:tc>
        <w:tc>
          <w:tcPr>
            <w:tcW w:w="1335" w:type="dxa"/>
            <w:vAlign w:val="bottom"/>
          </w:tcPr>
          <w:p w14:paraId="57611FD4" w14:textId="77777777" w:rsidR="003F5646" w:rsidRPr="00001F55" w:rsidRDefault="003F5646" w:rsidP="00001F55">
            <w:pPr>
              <w:pStyle w:val="ETAMTableText"/>
            </w:pPr>
            <w:r w:rsidRPr="00001F55">
              <w:t>1,48</w:t>
            </w:r>
          </w:p>
        </w:tc>
      </w:tr>
      <w:tr w:rsidR="003F5646" w:rsidRPr="00001F55" w14:paraId="1015B8F7" w14:textId="77777777" w:rsidTr="00DF54E6">
        <w:trPr>
          <w:jc w:val="center"/>
        </w:trPr>
        <w:tc>
          <w:tcPr>
            <w:tcW w:w="792" w:type="dxa"/>
          </w:tcPr>
          <w:p w14:paraId="0C42E5FB" w14:textId="77777777" w:rsidR="003F5646" w:rsidRPr="00001F55" w:rsidRDefault="003F5646" w:rsidP="00001F55">
            <w:pPr>
              <w:pStyle w:val="ETAMTableText"/>
            </w:pPr>
            <w:r w:rsidRPr="00001F55">
              <w:t>9</w:t>
            </w:r>
          </w:p>
        </w:tc>
        <w:tc>
          <w:tcPr>
            <w:tcW w:w="1730" w:type="dxa"/>
            <w:vAlign w:val="center"/>
          </w:tcPr>
          <w:p w14:paraId="7D7D88A0" w14:textId="77777777" w:rsidR="003F5646" w:rsidRPr="00001F55" w:rsidRDefault="003F5646" w:rsidP="00001F55">
            <w:pPr>
              <w:pStyle w:val="ETAMTableText"/>
            </w:pPr>
            <w:r w:rsidRPr="00001F55">
              <w:t>Palm Springs</w:t>
            </w:r>
          </w:p>
        </w:tc>
        <w:tc>
          <w:tcPr>
            <w:tcW w:w="2298" w:type="dxa"/>
            <w:vAlign w:val="center"/>
          </w:tcPr>
          <w:p w14:paraId="53EF560A" w14:textId="77777777" w:rsidR="003F5646" w:rsidRPr="00001F55" w:rsidRDefault="003F5646" w:rsidP="00001F55">
            <w:pPr>
              <w:pStyle w:val="ETAMTableText"/>
            </w:pPr>
            <w:r w:rsidRPr="00001F55">
              <w:t>12149 Desert Hot Springs</w:t>
            </w:r>
          </w:p>
        </w:tc>
        <w:tc>
          <w:tcPr>
            <w:tcW w:w="1304" w:type="dxa"/>
            <w:vAlign w:val="center"/>
          </w:tcPr>
          <w:p w14:paraId="1FC49779" w14:textId="77777777" w:rsidR="003F5646" w:rsidRPr="00001F55" w:rsidRDefault="003F5646" w:rsidP="00001F55">
            <w:pPr>
              <w:pStyle w:val="ETAMTableText"/>
            </w:pPr>
            <w:r w:rsidRPr="00001F55">
              <w:t>6.75</w:t>
            </w:r>
          </w:p>
        </w:tc>
        <w:tc>
          <w:tcPr>
            <w:tcW w:w="1369" w:type="dxa"/>
            <w:vAlign w:val="bottom"/>
          </w:tcPr>
          <w:p w14:paraId="53F3CEA1" w14:textId="77777777" w:rsidR="003F5646" w:rsidRPr="00001F55" w:rsidRDefault="003F5646" w:rsidP="00001F55">
            <w:pPr>
              <w:pStyle w:val="ETAMTableText"/>
            </w:pPr>
            <w:r w:rsidRPr="00001F55">
              <w:t>3,99</w:t>
            </w:r>
          </w:p>
        </w:tc>
        <w:tc>
          <w:tcPr>
            <w:tcW w:w="1335" w:type="dxa"/>
            <w:vAlign w:val="bottom"/>
          </w:tcPr>
          <w:p w14:paraId="4B4ACFE1" w14:textId="77777777" w:rsidR="003F5646" w:rsidRPr="00001F55" w:rsidRDefault="003F5646" w:rsidP="00001F55">
            <w:pPr>
              <w:pStyle w:val="ETAMTableText"/>
            </w:pPr>
            <w:r w:rsidRPr="00001F55">
              <w:t>1,58</w:t>
            </w:r>
          </w:p>
        </w:tc>
      </w:tr>
      <w:tr w:rsidR="003F5646" w:rsidRPr="00001F55" w14:paraId="6EE54677" w14:textId="77777777" w:rsidTr="00DF54E6">
        <w:trPr>
          <w:jc w:val="center"/>
        </w:trPr>
        <w:tc>
          <w:tcPr>
            <w:tcW w:w="792" w:type="dxa"/>
          </w:tcPr>
          <w:p w14:paraId="2C65A77C" w14:textId="77777777" w:rsidR="003F5646" w:rsidRPr="00001F55" w:rsidRDefault="003F5646" w:rsidP="00001F55">
            <w:pPr>
              <w:pStyle w:val="ETAMTableText"/>
            </w:pPr>
            <w:r w:rsidRPr="00001F55">
              <w:t>10</w:t>
            </w:r>
          </w:p>
        </w:tc>
        <w:tc>
          <w:tcPr>
            <w:tcW w:w="1730" w:type="dxa"/>
            <w:vAlign w:val="center"/>
          </w:tcPr>
          <w:p w14:paraId="52D70C06" w14:textId="77777777" w:rsidR="003F5646" w:rsidRPr="00001F55" w:rsidRDefault="003F5646" w:rsidP="00001F55">
            <w:pPr>
              <w:pStyle w:val="ETAMTableText"/>
            </w:pPr>
            <w:r w:rsidRPr="00001F55">
              <w:t>Livermore</w:t>
            </w:r>
          </w:p>
        </w:tc>
        <w:tc>
          <w:tcPr>
            <w:tcW w:w="2298" w:type="dxa"/>
            <w:vAlign w:val="center"/>
          </w:tcPr>
          <w:p w14:paraId="1EF52310" w14:textId="77777777" w:rsidR="003F5646" w:rsidRPr="00001F55" w:rsidRDefault="003F5646" w:rsidP="00001F55">
            <w:pPr>
              <w:pStyle w:val="ETAMTableText"/>
            </w:pPr>
            <w:r w:rsidRPr="00001F55">
              <w:t>57T02 Morgan Terr Park</w:t>
            </w:r>
          </w:p>
        </w:tc>
        <w:tc>
          <w:tcPr>
            <w:tcW w:w="1304" w:type="dxa"/>
            <w:vAlign w:val="center"/>
          </w:tcPr>
          <w:p w14:paraId="3D4EF155" w14:textId="77777777" w:rsidR="003F5646" w:rsidRPr="00001F55" w:rsidRDefault="003F5646" w:rsidP="00001F55">
            <w:pPr>
              <w:pStyle w:val="ETAMTableText"/>
            </w:pPr>
            <w:r w:rsidRPr="00001F55">
              <w:t>3.34</w:t>
            </w:r>
          </w:p>
        </w:tc>
        <w:tc>
          <w:tcPr>
            <w:tcW w:w="1369" w:type="dxa"/>
            <w:vAlign w:val="bottom"/>
          </w:tcPr>
          <w:p w14:paraId="188D1F86" w14:textId="77777777" w:rsidR="003F5646" w:rsidRPr="00001F55" w:rsidRDefault="003F5646" w:rsidP="00001F55">
            <w:pPr>
              <w:pStyle w:val="ETAMTableText"/>
            </w:pPr>
            <w:r w:rsidRPr="00001F55">
              <w:t>3,10</w:t>
            </w:r>
          </w:p>
        </w:tc>
        <w:tc>
          <w:tcPr>
            <w:tcW w:w="1335" w:type="dxa"/>
            <w:vAlign w:val="bottom"/>
          </w:tcPr>
          <w:p w14:paraId="78FF22C1" w14:textId="77777777" w:rsidR="003F5646" w:rsidRPr="00001F55" w:rsidRDefault="003F5646" w:rsidP="00001F55">
            <w:pPr>
              <w:pStyle w:val="ETAMTableText"/>
            </w:pPr>
            <w:r w:rsidRPr="00001F55">
              <w:t>1,50</w:t>
            </w:r>
          </w:p>
        </w:tc>
      </w:tr>
      <w:tr w:rsidR="003F5646" w:rsidRPr="00001F55" w14:paraId="35300533" w14:textId="77777777" w:rsidTr="00DF54E6">
        <w:trPr>
          <w:jc w:val="center"/>
        </w:trPr>
        <w:tc>
          <w:tcPr>
            <w:tcW w:w="792" w:type="dxa"/>
          </w:tcPr>
          <w:p w14:paraId="6CCD22E9" w14:textId="77777777" w:rsidR="003F5646" w:rsidRPr="00001F55" w:rsidRDefault="003F5646" w:rsidP="00001F55">
            <w:pPr>
              <w:pStyle w:val="ETAMTableText"/>
            </w:pPr>
            <w:r w:rsidRPr="00001F55">
              <w:t>11</w:t>
            </w:r>
          </w:p>
        </w:tc>
        <w:tc>
          <w:tcPr>
            <w:tcW w:w="1730" w:type="dxa"/>
            <w:vAlign w:val="center"/>
          </w:tcPr>
          <w:p w14:paraId="14C14334" w14:textId="77777777" w:rsidR="003F5646" w:rsidRPr="00001F55" w:rsidRDefault="003F5646" w:rsidP="00001F55">
            <w:pPr>
              <w:pStyle w:val="ETAMTableText"/>
            </w:pPr>
            <w:r w:rsidRPr="00001F55">
              <w:t>Livermore</w:t>
            </w:r>
          </w:p>
        </w:tc>
        <w:tc>
          <w:tcPr>
            <w:tcW w:w="2298" w:type="dxa"/>
            <w:vAlign w:val="center"/>
          </w:tcPr>
          <w:p w14:paraId="553BCD6C" w14:textId="77777777" w:rsidR="003F5646" w:rsidRPr="00001F55" w:rsidRDefault="003F5646" w:rsidP="00001F55">
            <w:pPr>
              <w:pStyle w:val="ETAMTableText"/>
            </w:pPr>
            <w:r w:rsidRPr="00001F55">
              <w:t>57T02 Morgan Terr Park</w:t>
            </w:r>
          </w:p>
        </w:tc>
        <w:tc>
          <w:tcPr>
            <w:tcW w:w="1304" w:type="dxa"/>
            <w:vAlign w:val="center"/>
          </w:tcPr>
          <w:p w14:paraId="72449687" w14:textId="77777777" w:rsidR="003F5646" w:rsidRPr="00001F55" w:rsidRDefault="003F5646" w:rsidP="00001F55">
            <w:pPr>
              <w:pStyle w:val="ETAMTableText"/>
            </w:pPr>
            <w:r w:rsidRPr="00001F55">
              <w:t>5.22</w:t>
            </w:r>
          </w:p>
        </w:tc>
        <w:tc>
          <w:tcPr>
            <w:tcW w:w="1369" w:type="dxa"/>
            <w:vAlign w:val="bottom"/>
          </w:tcPr>
          <w:p w14:paraId="4C4FA145" w14:textId="77777777" w:rsidR="003F5646" w:rsidRPr="00001F55" w:rsidRDefault="003F5646" w:rsidP="00001F55">
            <w:pPr>
              <w:pStyle w:val="ETAMTableText"/>
            </w:pPr>
            <w:r w:rsidRPr="00001F55">
              <w:t>3,84</w:t>
            </w:r>
          </w:p>
        </w:tc>
        <w:tc>
          <w:tcPr>
            <w:tcW w:w="1335" w:type="dxa"/>
            <w:vAlign w:val="bottom"/>
          </w:tcPr>
          <w:p w14:paraId="25EAA105" w14:textId="77777777" w:rsidR="003F5646" w:rsidRPr="00001F55" w:rsidRDefault="003F5646" w:rsidP="00001F55">
            <w:pPr>
              <w:pStyle w:val="ETAMTableText"/>
            </w:pPr>
            <w:r w:rsidRPr="00001F55">
              <w:t>1,61</w:t>
            </w:r>
          </w:p>
        </w:tc>
      </w:tr>
      <w:tr w:rsidR="003F5646" w:rsidRPr="00001F55" w14:paraId="552851E2" w14:textId="77777777" w:rsidTr="00DF54E6">
        <w:trPr>
          <w:jc w:val="center"/>
        </w:trPr>
        <w:tc>
          <w:tcPr>
            <w:tcW w:w="792" w:type="dxa"/>
          </w:tcPr>
          <w:p w14:paraId="0E443AD7" w14:textId="77777777" w:rsidR="003F5646" w:rsidRPr="00001F55" w:rsidRDefault="003F5646" w:rsidP="00001F55">
            <w:pPr>
              <w:pStyle w:val="ETAMTableText"/>
            </w:pPr>
            <w:r w:rsidRPr="00001F55">
              <w:t>12</w:t>
            </w:r>
          </w:p>
        </w:tc>
        <w:tc>
          <w:tcPr>
            <w:tcW w:w="1730" w:type="dxa"/>
            <w:vAlign w:val="center"/>
          </w:tcPr>
          <w:p w14:paraId="6A91FE41" w14:textId="77777777" w:rsidR="003F5646" w:rsidRPr="00001F55" w:rsidRDefault="003F5646" w:rsidP="00001F55">
            <w:pPr>
              <w:pStyle w:val="ETAMTableText"/>
            </w:pPr>
            <w:r w:rsidRPr="00001F55">
              <w:t>Loma Prieta</w:t>
            </w:r>
          </w:p>
        </w:tc>
        <w:tc>
          <w:tcPr>
            <w:tcW w:w="2298" w:type="dxa"/>
            <w:vAlign w:val="center"/>
          </w:tcPr>
          <w:p w14:paraId="7DD3EDA2" w14:textId="77777777" w:rsidR="003F5646" w:rsidRPr="00001F55" w:rsidRDefault="003F5646" w:rsidP="00001F55">
            <w:pPr>
              <w:pStyle w:val="ETAMTableText"/>
            </w:pPr>
            <w:r w:rsidRPr="00001F55">
              <w:t>1652 Anderson Dam (Downstream)</w:t>
            </w:r>
          </w:p>
        </w:tc>
        <w:tc>
          <w:tcPr>
            <w:tcW w:w="1304" w:type="dxa"/>
            <w:vAlign w:val="center"/>
          </w:tcPr>
          <w:p w14:paraId="465060E1" w14:textId="77777777" w:rsidR="003F5646" w:rsidRPr="00001F55" w:rsidRDefault="003F5646" w:rsidP="00001F55">
            <w:pPr>
              <w:pStyle w:val="ETAMTableText"/>
            </w:pPr>
            <w:r w:rsidRPr="00001F55">
              <w:t>4.04</w:t>
            </w:r>
          </w:p>
        </w:tc>
        <w:tc>
          <w:tcPr>
            <w:tcW w:w="1369" w:type="dxa"/>
            <w:vAlign w:val="bottom"/>
          </w:tcPr>
          <w:p w14:paraId="14A1697D" w14:textId="77777777" w:rsidR="003F5646" w:rsidRPr="00001F55" w:rsidRDefault="003F5646" w:rsidP="00001F55">
            <w:pPr>
              <w:pStyle w:val="ETAMTableText"/>
            </w:pPr>
            <w:r w:rsidRPr="00001F55">
              <w:t>3,31</w:t>
            </w:r>
          </w:p>
        </w:tc>
        <w:tc>
          <w:tcPr>
            <w:tcW w:w="1335" w:type="dxa"/>
            <w:vAlign w:val="bottom"/>
          </w:tcPr>
          <w:p w14:paraId="0F589A68" w14:textId="77777777" w:rsidR="003F5646" w:rsidRPr="00001F55" w:rsidRDefault="003F5646" w:rsidP="00001F55">
            <w:pPr>
              <w:pStyle w:val="ETAMTableText"/>
            </w:pPr>
            <w:r w:rsidRPr="00001F55">
              <w:t>1,34</w:t>
            </w:r>
          </w:p>
        </w:tc>
      </w:tr>
    </w:tbl>
    <w:p w14:paraId="2C94B1ED" w14:textId="77777777" w:rsidR="003F5646" w:rsidRDefault="003F5646" w:rsidP="000501D1">
      <w:pPr>
        <w:pStyle w:val="ETAMText"/>
      </w:pPr>
    </w:p>
    <w:p w14:paraId="5575D27F" w14:textId="04693F0B" w:rsidR="00D425DB" w:rsidRPr="000501D1" w:rsidRDefault="00D425DB" w:rsidP="000501D1">
      <w:pPr>
        <w:pStyle w:val="ETAMHead1"/>
        <w:rPr>
          <w:snapToGrid w:val="0"/>
          <w:lang w:val="en-GB"/>
        </w:rPr>
      </w:pPr>
      <w:r>
        <w:rPr>
          <w:snapToGrid w:val="0"/>
        </w:rPr>
        <w:t>ΒΙΒΛΙΟΓΡΑΦΙΑ</w:t>
      </w:r>
    </w:p>
    <w:p w14:paraId="03C83AB2" w14:textId="4454C861" w:rsidR="002F7522" w:rsidRPr="00683778" w:rsidRDefault="002F7522" w:rsidP="002F7522">
      <w:pPr>
        <w:pStyle w:val="ETAMText"/>
        <w:rPr>
          <w:b/>
          <w:snapToGrid w:val="0"/>
        </w:rPr>
      </w:pPr>
      <w:r>
        <w:rPr>
          <w:snapToGrid w:val="0"/>
        </w:rPr>
        <w:t>Οι</w:t>
      </w:r>
      <w:r w:rsidRPr="00683778">
        <w:rPr>
          <w:snapToGrid w:val="0"/>
        </w:rPr>
        <w:t xml:space="preserve"> </w:t>
      </w:r>
      <w:r>
        <w:rPr>
          <w:snapToGrid w:val="0"/>
        </w:rPr>
        <w:t>βιβλιογραφικές</w:t>
      </w:r>
      <w:r w:rsidRPr="00683778">
        <w:rPr>
          <w:snapToGrid w:val="0"/>
        </w:rPr>
        <w:t xml:space="preserve"> </w:t>
      </w:r>
      <w:r>
        <w:rPr>
          <w:snapToGrid w:val="0"/>
        </w:rPr>
        <w:t>αναφορές</w:t>
      </w:r>
      <w:r w:rsidRPr="00683778">
        <w:rPr>
          <w:snapToGrid w:val="0"/>
        </w:rPr>
        <w:t xml:space="preserve"> </w:t>
      </w:r>
      <w:r w:rsidR="0093644C">
        <w:rPr>
          <w:snapToGrid w:val="0"/>
        </w:rPr>
        <w:t>εισάγονται</w:t>
      </w:r>
      <w:r w:rsidR="0093644C" w:rsidRPr="008115AF">
        <w:rPr>
          <w:snapToGrid w:val="0"/>
        </w:rPr>
        <w:t xml:space="preserve"> </w:t>
      </w:r>
      <w:r w:rsidR="0093644C">
        <w:rPr>
          <w:snapToGrid w:val="0"/>
        </w:rPr>
        <w:t>στο</w:t>
      </w:r>
      <w:r w:rsidR="0093644C" w:rsidRPr="008115AF">
        <w:rPr>
          <w:snapToGrid w:val="0"/>
        </w:rPr>
        <w:t xml:space="preserve"> </w:t>
      </w:r>
      <w:r w:rsidR="0093644C">
        <w:rPr>
          <w:snapToGrid w:val="0"/>
        </w:rPr>
        <w:t>κείμενο</w:t>
      </w:r>
      <w:r w:rsidR="008115AF">
        <w:rPr>
          <w:snapToGrid w:val="0"/>
        </w:rPr>
        <w:t xml:space="preserve"> και αριθμούνται</w:t>
      </w:r>
      <w:r w:rsidR="0093644C" w:rsidRPr="008115AF">
        <w:rPr>
          <w:snapToGrid w:val="0"/>
        </w:rPr>
        <w:t xml:space="preserve"> </w:t>
      </w:r>
      <w:r w:rsidR="008115AF">
        <w:rPr>
          <w:snapToGrid w:val="0"/>
        </w:rPr>
        <w:t xml:space="preserve">με σειρά εμφάνισης ([1], [2-5], κλπ.) </w:t>
      </w:r>
      <w:r w:rsidR="0093644C">
        <w:rPr>
          <w:snapToGrid w:val="0"/>
        </w:rPr>
        <w:t>και</w:t>
      </w:r>
      <w:r w:rsidR="0093644C" w:rsidRPr="008115AF">
        <w:rPr>
          <w:snapToGrid w:val="0"/>
        </w:rPr>
        <w:t xml:space="preserve"> </w:t>
      </w:r>
      <w:r w:rsidR="0093644C">
        <w:rPr>
          <w:snapToGrid w:val="0"/>
        </w:rPr>
        <w:t>γενικά</w:t>
      </w:r>
      <w:r w:rsidR="0093644C" w:rsidRPr="008115AF">
        <w:rPr>
          <w:snapToGrid w:val="0"/>
        </w:rPr>
        <w:t xml:space="preserve"> </w:t>
      </w:r>
      <w:r>
        <w:rPr>
          <w:snapToGrid w:val="0"/>
        </w:rPr>
        <w:t>ακολουθούν</w:t>
      </w:r>
      <w:r w:rsidRPr="00683778">
        <w:rPr>
          <w:snapToGrid w:val="0"/>
        </w:rPr>
        <w:t xml:space="preserve"> </w:t>
      </w:r>
      <w:r>
        <w:rPr>
          <w:snapToGrid w:val="0"/>
        </w:rPr>
        <w:t>τη</w:t>
      </w:r>
      <w:r w:rsidRPr="00683778">
        <w:rPr>
          <w:snapToGrid w:val="0"/>
        </w:rPr>
        <w:t xml:space="preserve"> </w:t>
      </w:r>
      <w:r>
        <w:rPr>
          <w:snapToGrid w:val="0"/>
        </w:rPr>
        <w:t>μορφοποίηση</w:t>
      </w:r>
      <w:r w:rsidRPr="00683778">
        <w:rPr>
          <w:snapToGrid w:val="0"/>
        </w:rPr>
        <w:t xml:space="preserve"> </w:t>
      </w:r>
      <w:r>
        <w:rPr>
          <w:snapToGrid w:val="0"/>
        </w:rPr>
        <w:t>του</w:t>
      </w:r>
      <w:r w:rsidRPr="00683778">
        <w:rPr>
          <w:snapToGrid w:val="0"/>
        </w:rPr>
        <w:t xml:space="preserve"> </w:t>
      </w:r>
      <w:r>
        <w:rPr>
          <w:snapToGrid w:val="0"/>
        </w:rPr>
        <w:t>περιοδικού</w:t>
      </w:r>
      <w:r w:rsidRPr="00683778">
        <w:rPr>
          <w:snapToGrid w:val="0"/>
        </w:rPr>
        <w:t xml:space="preserve"> </w:t>
      </w:r>
      <w:r>
        <w:rPr>
          <w:snapToGrid w:val="0"/>
          <w:lang w:val="en-GB"/>
        </w:rPr>
        <w:t>Earthquake</w:t>
      </w:r>
      <w:r w:rsidRPr="00683778">
        <w:rPr>
          <w:snapToGrid w:val="0"/>
        </w:rPr>
        <w:t xml:space="preserve"> </w:t>
      </w:r>
      <w:r w:rsidR="0093644C">
        <w:rPr>
          <w:snapToGrid w:val="0"/>
          <w:lang w:val="en-GB"/>
        </w:rPr>
        <w:t>Engineering</w:t>
      </w:r>
      <w:r w:rsidRPr="00683778">
        <w:rPr>
          <w:snapToGrid w:val="0"/>
        </w:rPr>
        <w:t xml:space="preserve"> &amp; </w:t>
      </w:r>
      <w:r>
        <w:rPr>
          <w:snapToGrid w:val="0"/>
          <w:lang w:val="en-GB"/>
        </w:rPr>
        <w:t>Structural</w:t>
      </w:r>
      <w:r w:rsidRPr="00683778">
        <w:rPr>
          <w:snapToGrid w:val="0"/>
        </w:rPr>
        <w:t xml:space="preserve"> </w:t>
      </w:r>
      <w:r>
        <w:rPr>
          <w:snapToGrid w:val="0"/>
          <w:lang w:val="en-GB"/>
        </w:rPr>
        <w:t>Dynamics</w:t>
      </w:r>
      <w:r w:rsidRPr="00683778">
        <w:rPr>
          <w:snapToGrid w:val="0"/>
        </w:rPr>
        <w:t xml:space="preserve"> </w:t>
      </w:r>
      <w:r>
        <w:rPr>
          <w:snapToGrid w:val="0"/>
        </w:rPr>
        <w:t>χρησιμοποιώντας</w:t>
      </w:r>
      <w:r w:rsidRPr="00683778">
        <w:rPr>
          <w:snapToGrid w:val="0"/>
        </w:rPr>
        <w:t xml:space="preserve"> </w:t>
      </w:r>
      <w:r>
        <w:rPr>
          <w:snapToGrid w:val="0"/>
        </w:rPr>
        <w:t>γραμματοσειρά</w:t>
      </w:r>
      <w:r w:rsidRPr="00683778">
        <w:rPr>
          <w:snapToGrid w:val="0"/>
        </w:rPr>
        <w:t xml:space="preserve"> </w:t>
      </w:r>
      <w:r>
        <w:rPr>
          <w:lang w:val="en-GB"/>
        </w:rPr>
        <w:t>Times</w:t>
      </w:r>
      <w:r w:rsidRPr="00683778">
        <w:t xml:space="preserve"> </w:t>
      </w:r>
      <w:r>
        <w:rPr>
          <w:lang w:val="en-GB"/>
        </w:rPr>
        <w:t>New</w:t>
      </w:r>
      <w:r w:rsidRPr="00683778">
        <w:t xml:space="preserve"> </w:t>
      </w:r>
      <w:r>
        <w:rPr>
          <w:lang w:val="en-GB"/>
        </w:rPr>
        <w:t>Roman</w:t>
      </w:r>
      <w:r w:rsidRPr="00683778">
        <w:t xml:space="preserve"> </w:t>
      </w:r>
      <w:r>
        <w:t>μεγέθους</w:t>
      </w:r>
      <w:r w:rsidRPr="00683778">
        <w:t xml:space="preserve"> 10</w:t>
      </w:r>
      <w:r>
        <w:rPr>
          <w:lang w:val="en-GB"/>
        </w:rPr>
        <w:t>pt</w:t>
      </w:r>
      <w:r w:rsidRPr="00683778">
        <w:t xml:space="preserve"> (</w:t>
      </w:r>
      <w:r>
        <w:rPr>
          <w:lang w:val="en-GB"/>
        </w:rPr>
        <w:t>Style</w:t>
      </w:r>
      <w:r w:rsidRPr="00683778">
        <w:t xml:space="preserve">: </w:t>
      </w:r>
      <w:r>
        <w:rPr>
          <w:lang w:val="en-GB"/>
        </w:rPr>
        <w:t>ETAM</w:t>
      </w:r>
      <w:r w:rsidRPr="00683778">
        <w:t xml:space="preserve"> </w:t>
      </w:r>
      <w:r>
        <w:rPr>
          <w:lang w:val="en-GB"/>
        </w:rPr>
        <w:t>Ref</w:t>
      </w:r>
      <w:r w:rsidR="008115AF" w:rsidRPr="00683778">
        <w:t>)</w:t>
      </w:r>
      <w:r w:rsidR="008115AF">
        <w:t>, ως εξής:</w:t>
      </w:r>
      <w:r w:rsidR="008115AF" w:rsidRPr="008115AF">
        <w:t xml:space="preserve"> </w:t>
      </w:r>
    </w:p>
    <w:p w14:paraId="306FF9CB" w14:textId="77777777" w:rsidR="002F7522" w:rsidRPr="002F7522" w:rsidRDefault="00327674" w:rsidP="00683778">
      <w:pPr>
        <w:pStyle w:val="ETAMRef"/>
        <w:ind w:left="426"/>
      </w:pPr>
      <w:r w:rsidRPr="00683778">
        <w:t>Abrahamson</w:t>
      </w:r>
      <w:r w:rsidRPr="002F7522">
        <w:rPr>
          <w:lang w:val="en-GB"/>
        </w:rPr>
        <w:t xml:space="preserve"> NA, Schneider JF, Stepp JC. Empirical spatial coherency functions for applications to soil-structure interaction analyses. </w:t>
      </w:r>
      <w:r w:rsidRPr="002F7522">
        <w:rPr>
          <w:i/>
          <w:iCs/>
        </w:rPr>
        <w:t>Earthquake Spectra</w:t>
      </w:r>
      <w:r w:rsidRPr="002F7522">
        <w:t xml:space="preserve"> 1991; </w:t>
      </w:r>
      <w:r w:rsidRPr="002F7522">
        <w:rPr>
          <w:b/>
          <w:bCs/>
        </w:rPr>
        <w:t>7</w:t>
      </w:r>
      <w:r w:rsidRPr="002F7522">
        <w:t>(1): 1–27.</w:t>
      </w:r>
    </w:p>
    <w:p w14:paraId="0C2E409F" w14:textId="77777777" w:rsidR="002F7522" w:rsidRPr="00683778" w:rsidRDefault="002F7522" w:rsidP="00683778">
      <w:pPr>
        <w:pStyle w:val="ETAMRef"/>
        <w:ind w:left="426"/>
      </w:pPr>
      <w:r w:rsidRPr="00683778">
        <w:t xml:space="preserve">Baker JW. The Conditional Mean Spectrum: A Tool for Ground Motion Selection. Journal of Structural Engineering 2011; 137(3): 322–331. </w:t>
      </w:r>
    </w:p>
    <w:p w14:paraId="09C95AD9" w14:textId="77777777" w:rsidR="002F7522" w:rsidRPr="00683778" w:rsidRDefault="002F7522" w:rsidP="00683778">
      <w:pPr>
        <w:pStyle w:val="ETAMRef"/>
        <w:ind w:left="426"/>
      </w:pPr>
      <w:r w:rsidRPr="00683778">
        <w:t xml:space="preserve">Browning J, Hacker T. Promoting re-use of earthquake engineering data through the </w:t>
      </w:r>
      <w:proofErr w:type="spellStart"/>
      <w:r w:rsidRPr="00683778">
        <w:t>NEESHub</w:t>
      </w:r>
      <w:proofErr w:type="spellEnd"/>
      <w:r w:rsidRPr="00683778">
        <w:t>. 10th National Conference on Earthquake Engineering, Anchorage, Alaska, U.S., 2014.</w:t>
      </w:r>
    </w:p>
    <w:p w14:paraId="09D9BB9C" w14:textId="03981C9D" w:rsidR="002F7522" w:rsidRPr="00683778" w:rsidRDefault="002F7522" w:rsidP="00683778">
      <w:pPr>
        <w:pStyle w:val="ETAMRef"/>
        <w:ind w:left="426"/>
        <w:rPr>
          <w:lang w:val="el-GR"/>
        </w:rPr>
      </w:pPr>
      <w:proofErr w:type="spellStart"/>
      <w:r w:rsidRPr="00683778">
        <w:rPr>
          <w:lang w:val="el-GR"/>
        </w:rPr>
        <w:t>Κάππος</w:t>
      </w:r>
      <w:proofErr w:type="spellEnd"/>
      <w:r w:rsidRPr="00683778">
        <w:rPr>
          <w:lang w:val="el-GR"/>
        </w:rPr>
        <w:t xml:space="preserve"> ΑΙ, </w:t>
      </w:r>
      <w:proofErr w:type="spellStart"/>
      <w:r w:rsidRPr="00683778">
        <w:rPr>
          <w:lang w:val="el-GR"/>
        </w:rPr>
        <w:t>Πενέλης</w:t>
      </w:r>
      <w:proofErr w:type="spellEnd"/>
      <w:r w:rsidRPr="00683778">
        <w:rPr>
          <w:lang w:val="el-GR"/>
        </w:rPr>
        <w:t xml:space="preserve"> ΓΓ, Στυλιανίδης ΚΧ, </w:t>
      </w:r>
      <w:proofErr w:type="spellStart"/>
      <w:r w:rsidRPr="00683778">
        <w:rPr>
          <w:lang w:val="el-GR"/>
        </w:rPr>
        <w:t>Μέργος</w:t>
      </w:r>
      <w:proofErr w:type="spellEnd"/>
      <w:r w:rsidRPr="00683778">
        <w:rPr>
          <w:lang w:val="el-GR"/>
        </w:rPr>
        <w:t xml:space="preserve"> Π. Δευτεροβάθμιος προσεισμικός έλεγχος κτηρίων ΑΠΘ. 15ο Ελληνικό Συνέδριο Σκυροδέματος, Αλεξανδρούπολη, 2006.</w:t>
      </w:r>
    </w:p>
    <w:p w14:paraId="741A39CF" w14:textId="77777777" w:rsidR="00A24ED1" w:rsidRPr="002F7522" w:rsidRDefault="00A24ED1" w:rsidP="00683778">
      <w:pPr>
        <w:pStyle w:val="ETAMRef"/>
        <w:numPr>
          <w:ilvl w:val="0"/>
          <w:numId w:val="0"/>
        </w:numPr>
        <w:ind w:left="720" w:hanging="360"/>
        <w:rPr>
          <w:lang w:val="el-GR"/>
        </w:rPr>
      </w:pPr>
    </w:p>
    <w:sectPr w:rsidR="00A24ED1" w:rsidRPr="002F7522" w:rsidSect="00683778">
      <w:headerReference w:type="default" r:id="rId20"/>
      <w:footerReference w:type="even" r:id="rId21"/>
      <w:footerReference w:type="default" r:id="rId22"/>
      <w:pgSz w:w="11907" w:h="16840" w:code="9"/>
      <w:pgMar w:top="1718" w:right="1247" w:bottom="1440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0F6EF" w14:textId="77777777" w:rsidR="0029086B" w:rsidRDefault="0029086B">
      <w:r>
        <w:separator/>
      </w:r>
    </w:p>
  </w:endnote>
  <w:endnote w:type="continuationSeparator" w:id="0">
    <w:p w14:paraId="7E19FC5E" w14:textId="77777777" w:rsidR="0029086B" w:rsidRDefault="0029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imesNewRomanPSMT">
    <w:charset w:val="00"/>
    <w:family w:val="auto"/>
    <w:pitch w:val="variable"/>
    <w:sig w:usb0="00000000" w:usb1="C0007841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D11ED" w14:textId="77777777" w:rsidR="00DF54E6" w:rsidRDefault="00DF54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C5A0BE" w14:textId="77777777" w:rsidR="00DF54E6" w:rsidRDefault="00DF54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0248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421DF8" w14:textId="39EB69CE" w:rsidR="00DF54E6" w:rsidRDefault="00DF54E6" w:rsidP="006D12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7EB07112" w14:textId="77777777" w:rsidR="00DF54E6" w:rsidRPr="004A16A2" w:rsidRDefault="00DF54E6" w:rsidP="00EE5EE8">
    <w:pPr>
      <w:pStyle w:val="Footer"/>
      <w:tabs>
        <w:tab w:val="clear" w:pos="4153"/>
        <w:tab w:val="clear" w:pos="8306"/>
      </w:tabs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A3792" w14:textId="77777777" w:rsidR="0029086B" w:rsidRDefault="0029086B">
      <w:r>
        <w:separator/>
      </w:r>
    </w:p>
  </w:footnote>
  <w:footnote w:type="continuationSeparator" w:id="0">
    <w:p w14:paraId="0675D845" w14:textId="77777777" w:rsidR="0029086B" w:rsidRDefault="0029086B">
      <w:r>
        <w:continuationSeparator/>
      </w:r>
    </w:p>
  </w:footnote>
  <w:footnote w:id="1">
    <w:p w14:paraId="18233188" w14:textId="77777777" w:rsidR="00DF54E6" w:rsidRPr="00DF6B04" w:rsidRDefault="00DF54E6" w:rsidP="00D425DB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DF6B04">
        <w:rPr>
          <w:lang w:val="el-GR"/>
        </w:rPr>
        <w:t xml:space="preserve"> </w:t>
      </w:r>
      <w:r>
        <w:rPr>
          <w:lang w:val="el-GR"/>
        </w:rPr>
        <w:t xml:space="preserve">Ιδιότητα, Ίδρυμα/Φορέας/Εταιρία, </w:t>
      </w:r>
      <w:r>
        <w:rPr>
          <w:lang w:val="en-GB"/>
        </w:rPr>
        <w:t>e</w:t>
      </w:r>
      <w:r w:rsidRPr="00DF6B04">
        <w:rPr>
          <w:lang w:val="el-GR"/>
        </w:rPr>
        <w:t>-</w:t>
      </w:r>
      <w:r>
        <w:rPr>
          <w:lang w:val="en-GB"/>
        </w:rPr>
        <w:t>mail</w:t>
      </w:r>
    </w:p>
  </w:footnote>
  <w:footnote w:id="2">
    <w:p w14:paraId="192FFEF5" w14:textId="77777777" w:rsidR="00DF54E6" w:rsidRPr="00DF6B04" w:rsidRDefault="00DF54E6" w:rsidP="00D425DB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DF6B04">
        <w:rPr>
          <w:lang w:val="el-GR"/>
        </w:rPr>
        <w:t xml:space="preserve"> </w:t>
      </w:r>
      <w:r>
        <w:rPr>
          <w:lang w:val="el-GR"/>
        </w:rPr>
        <w:t xml:space="preserve">Ιδιότητα, Ίδρυμα/Φορέας/Εταιρία, </w:t>
      </w:r>
      <w:r>
        <w:rPr>
          <w:lang w:val="en-GB"/>
        </w:rPr>
        <w:t>e</w:t>
      </w:r>
      <w:r w:rsidRPr="00DF6B04">
        <w:rPr>
          <w:lang w:val="el-GR"/>
        </w:rPr>
        <w:t>-</w:t>
      </w:r>
      <w:r>
        <w:rPr>
          <w:lang w:val="en-GB"/>
        </w:rPr>
        <w:t>mail</w:t>
      </w:r>
    </w:p>
  </w:footnote>
  <w:footnote w:id="3">
    <w:p w14:paraId="6154BA98" w14:textId="77777777" w:rsidR="00DF54E6" w:rsidRPr="00DF6B04" w:rsidRDefault="00DF54E6" w:rsidP="00D425DB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DF6B04">
        <w:rPr>
          <w:lang w:val="el-GR"/>
        </w:rPr>
        <w:t xml:space="preserve"> </w:t>
      </w:r>
      <w:r>
        <w:rPr>
          <w:lang w:val="el-GR"/>
        </w:rPr>
        <w:t xml:space="preserve">Ιδιότητα, Ίδρυμα/Φορέας/Εταιρία, </w:t>
      </w:r>
      <w:r>
        <w:rPr>
          <w:lang w:val="en-GB"/>
        </w:rPr>
        <w:t>e</w:t>
      </w:r>
      <w:r w:rsidRPr="00DF6B04">
        <w:rPr>
          <w:lang w:val="el-GR"/>
        </w:rPr>
        <w:t>-</w:t>
      </w:r>
      <w:r>
        <w:rPr>
          <w:lang w:val="en-GB"/>
        </w:rPr>
        <w:t>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15322" w14:textId="36EDD625" w:rsidR="00DF54E6" w:rsidRPr="003F5646" w:rsidRDefault="00612C66" w:rsidP="006D12FC">
    <w:pPr>
      <w:pStyle w:val="Header"/>
      <w:spacing w:after="240"/>
      <w:jc w:val="center"/>
      <w:rPr>
        <w:i/>
        <w:sz w:val="16"/>
        <w:szCs w:val="16"/>
        <w:u w:val="single"/>
        <w:lang w:val="el-GR"/>
      </w:rPr>
    </w:pPr>
    <w:r w:rsidRPr="00612C66">
      <w:rPr>
        <w:iCs/>
        <w:noProof/>
        <w:sz w:val="16"/>
        <w:szCs w:val="16"/>
        <w:lang w:val="el-GR"/>
      </w:rPr>
      <w:drawing>
        <wp:inline distT="0" distB="0" distL="0" distR="0" wp14:anchorId="02AE52F4" wp14:editId="42BDADDE">
          <wp:extent cx="2514600" cy="670560"/>
          <wp:effectExtent l="0" t="0" r="0" b="0"/>
          <wp:docPr id="87616349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988" cy="670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64C8CD70"/>
    <w:lvl w:ilvl="0">
      <w:numFmt w:val="bullet"/>
      <w:pStyle w:val="Subitem"/>
      <w:lvlText w:val="–"/>
      <w:lvlJc w:val="left"/>
      <w:pPr>
        <w:tabs>
          <w:tab w:val="num" w:pos="598"/>
        </w:tabs>
        <w:ind w:left="598" w:hanging="360"/>
      </w:pPr>
      <w:rPr>
        <w:rFonts w:ascii="Times" w:eastAsia="Times New Roman" w:hAnsi="Times" w:hint="default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decimal"/>
      <w:lvlText w:val="%4"/>
      <w:legacy w:legacy="1" w:legacySpace="0" w:legacyIndent="0"/>
      <w:lvlJc w:val="left"/>
      <w:rPr>
        <w:rFonts w:ascii="Tms Rmn" w:hAnsi="Tms Rmn" w:hint="default"/>
      </w:rPr>
    </w:lvl>
    <w:lvl w:ilvl="4">
      <w:numFmt w:val="decimal"/>
      <w:lvlText w:val="%5"/>
      <w:legacy w:legacy="1" w:legacySpace="0" w:legacyIndent="0"/>
      <w:lvlJc w:val="left"/>
      <w:rPr>
        <w:rFonts w:ascii="Tms Rmn" w:hAnsi="Tms Rmn" w:hint="default"/>
      </w:rPr>
    </w:lvl>
    <w:lvl w:ilvl="5">
      <w:numFmt w:val="decimal"/>
      <w:lvlText w:val="%6"/>
      <w:legacy w:legacy="1" w:legacySpace="0" w:legacyIndent="0"/>
      <w:lvlJc w:val="left"/>
      <w:rPr>
        <w:rFonts w:ascii="Tms Rmn" w:hAnsi="Tms Rmn" w:hint="default"/>
      </w:rPr>
    </w:lvl>
    <w:lvl w:ilvl="6">
      <w:numFmt w:val="decimal"/>
      <w:lvlText w:val="%7"/>
      <w:legacy w:legacy="1" w:legacySpace="0" w:legacyIndent="0"/>
      <w:lvlJc w:val="left"/>
      <w:rPr>
        <w:rFonts w:ascii="Tms Rmn" w:hAnsi="Tms Rmn" w:hint="default"/>
      </w:rPr>
    </w:lvl>
    <w:lvl w:ilvl="7">
      <w:numFmt w:val="decimal"/>
      <w:lvlText w:val="%8"/>
      <w:legacy w:legacy="1" w:legacySpace="0" w:legacyIndent="0"/>
      <w:lvlJc w:val="left"/>
      <w:rPr>
        <w:rFonts w:ascii="Tms Rmn" w:hAnsi="Tms Rmn" w:hint="default"/>
      </w:rPr>
    </w:lvl>
    <w:lvl w:ilvl="8">
      <w:numFmt w:val="decimal"/>
      <w:lvlText w:val="%9"/>
      <w:legacy w:legacy="1" w:legacySpace="0" w:legacyIndent="0"/>
      <w:lvlJc w:val="left"/>
      <w:rPr>
        <w:rFonts w:ascii="Tms Rmn" w:hAnsi="Tms Rmn" w:hint="default"/>
      </w:rPr>
    </w:lvl>
  </w:abstractNum>
  <w:abstractNum w:abstractNumId="1" w15:restartNumberingAfterBreak="0">
    <w:nsid w:val="103316D8"/>
    <w:multiLevelType w:val="hybridMultilevel"/>
    <w:tmpl w:val="B7F494A8"/>
    <w:lvl w:ilvl="0" w:tplc="A0E27DCE">
      <w:start w:val="1"/>
      <w:numFmt w:val="decimal"/>
      <w:pStyle w:val="Reference"/>
      <w:lvlText w:val="[%1]"/>
      <w:lvlJc w:val="right"/>
      <w:pPr>
        <w:tabs>
          <w:tab w:val="num" w:pos="567"/>
        </w:tabs>
        <w:ind w:left="567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954C0E"/>
    <w:multiLevelType w:val="hybridMultilevel"/>
    <w:tmpl w:val="ABE27266"/>
    <w:lvl w:ilvl="0" w:tplc="520E5314">
      <w:start w:val="1"/>
      <w:numFmt w:val="decimal"/>
      <w:lvlText w:val="%1."/>
      <w:lvlJc w:val="left"/>
      <w:pPr>
        <w:ind w:left="1000" w:hanging="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5756"/>
    <w:multiLevelType w:val="hybridMultilevel"/>
    <w:tmpl w:val="A89CE78A"/>
    <w:lvl w:ilvl="0" w:tplc="695C4512">
      <w:start w:val="1"/>
      <w:numFmt w:val="decimal"/>
      <w:pStyle w:val="ETAMRef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2664C"/>
    <w:multiLevelType w:val="hybridMultilevel"/>
    <w:tmpl w:val="A80C8226"/>
    <w:lvl w:ilvl="0" w:tplc="8A66EEF0">
      <w:start w:val="1"/>
      <w:numFmt w:val="bullet"/>
      <w:pStyle w:val="Publication-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C77C2"/>
    <w:multiLevelType w:val="multilevel"/>
    <w:tmpl w:val="0409001D"/>
    <w:styleLink w:val="Publication-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B085025"/>
    <w:multiLevelType w:val="multilevel"/>
    <w:tmpl w:val="E2543BE6"/>
    <w:lvl w:ilvl="0">
      <w:start w:val="1"/>
      <w:numFmt w:val="decimal"/>
      <w:pStyle w:val="MainHeading"/>
      <w:lvlText w:val="%1"/>
      <w:lvlJc w:val="left"/>
      <w:pPr>
        <w:tabs>
          <w:tab w:val="num" w:pos="397"/>
        </w:tabs>
        <w:ind w:left="397" w:hanging="397"/>
      </w:pPr>
      <w:rPr>
        <w:rFonts w:ascii="Times New Roman" w:eastAsia="MS Gothic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econdaryHeading"/>
      <w:lvlText w:val="%1.%2"/>
      <w:lvlJc w:val="left"/>
      <w:pPr>
        <w:tabs>
          <w:tab w:val="num" w:pos="624"/>
        </w:tabs>
        <w:ind w:left="340" w:hanging="340"/>
      </w:pPr>
      <w:rPr>
        <w:rFonts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2DC41C6"/>
    <w:multiLevelType w:val="hybridMultilevel"/>
    <w:tmpl w:val="5E7E8044"/>
    <w:lvl w:ilvl="0" w:tplc="4EE2B7F0">
      <w:start w:val="1"/>
      <w:numFmt w:val="decimal"/>
      <w:pStyle w:val="ETAMHead1"/>
      <w:lvlText w:val="%1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854631">
    <w:abstractNumId w:val="1"/>
  </w:num>
  <w:num w:numId="2" w16cid:durableId="1494880966">
    <w:abstractNumId w:val="6"/>
  </w:num>
  <w:num w:numId="3" w16cid:durableId="204022697">
    <w:abstractNumId w:val="4"/>
  </w:num>
  <w:num w:numId="4" w16cid:durableId="208805734">
    <w:abstractNumId w:val="0"/>
  </w:num>
  <w:num w:numId="5" w16cid:durableId="427041929">
    <w:abstractNumId w:val="5"/>
  </w:num>
  <w:num w:numId="6" w16cid:durableId="1663922450">
    <w:abstractNumId w:val="7"/>
  </w:num>
  <w:num w:numId="7" w16cid:durableId="885070885">
    <w:abstractNumId w:val="2"/>
  </w:num>
  <w:num w:numId="8" w16cid:durableId="114641936">
    <w:abstractNumId w:val="3"/>
  </w:num>
  <w:num w:numId="9" w16cid:durableId="1070351282">
    <w:abstractNumId w:val="3"/>
  </w:num>
  <w:num w:numId="10" w16cid:durableId="207678224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17"/>
    <w:rsid w:val="00000884"/>
    <w:rsid w:val="0000135A"/>
    <w:rsid w:val="000015BE"/>
    <w:rsid w:val="00001BDC"/>
    <w:rsid w:val="00001F55"/>
    <w:rsid w:val="00002E76"/>
    <w:rsid w:val="00002EAF"/>
    <w:rsid w:val="00002F9F"/>
    <w:rsid w:val="000033F9"/>
    <w:rsid w:val="00003A93"/>
    <w:rsid w:val="00003C69"/>
    <w:rsid w:val="00004881"/>
    <w:rsid w:val="00005360"/>
    <w:rsid w:val="00006DD4"/>
    <w:rsid w:val="00007ECB"/>
    <w:rsid w:val="00010EF1"/>
    <w:rsid w:val="00011655"/>
    <w:rsid w:val="00011EC0"/>
    <w:rsid w:val="00014858"/>
    <w:rsid w:val="00015177"/>
    <w:rsid w:val="00015856"/>
    <w:rsid w:val="00015B56"/>
    <w:rsid w:val="00016365"/>
    <w:rsid w:val="00016DD7"/>
    <w:rsid w:val="000201C8"/>
    <w:rsid w:val="00020540"/>
    <w:rsid w:val="0002071C"/>
    <w:rsid w:val="0002099E"/>
    <w:rsid w:val="00020FD0"/>
    <w:rsid w:val="00021997"/>
    <w:rsid w:val="00021BCF"/>
    <w:rsid w:val="00022475"/>
    <w:rsid w:val="000227A3"/>
    <w:rsid w:val="00022E98"/>
    <w:rsid w:val="00023F5D"/>
    <w:rsid w:val="00025790"/>
    <w:rsid w:val="0002589B"/>
    <w:rsid w:val="00026606"/>
    <w:rsid w:val="000271DA"/>
    <w:rsid w:val="00030D8F"/>
    <w:rsid w:val="00030DA2"/>
    <w:rsid w:val="000319C7"/>
    <w:rsid w:val="00031B82"/>
    <w:rsid w:val="00032433"/>
    <w:rsid w:val="000351B1"/>
    <w:rsid w:val="00036558"/>
    <w:rsid w:val="00036AA9"/>
    <w:rsid w:val="00036D52"/>
    <w:rsid w:val="000375E8"/>
    <w:rsid w:val="0004053A"/>
    <w:rsid w:val="00040C44"/>
    <w:rsid w:val="00041F2E"/>
    <w:rsid w:val="0004333A"/>
    <w:rsid w:val="0004334A"/>
    <w:rsid w:val="00044176"/>
    <w:rsid w:val="000458A6"/>
    <w:rsid w:val="0004593F"/>
    <w:rsid w:val="000467AB"/>
    <w:rsid w:val="00046CBB"/>
    <w:rsid w:val="0004770C"/>
    <w:rsid w:val="000501D1"/>
    <w:rsid w:val="000503EE"/>
    <w:rsid w:val="000506DD"/>
    <w:rsid w:val="0005089A"/>
    <w:rsid w:val="00051731"/>
    <w:rsid w:val="00051827"/>
    <w:rsid w:val="0005286B"/>
    <w:rsid w:val="00052D98"/>
    <w:rsid w:val="000533FF"/>
    <w:rsid w:val="000535C2"/>
    <w:rsid w:val="0005386D"/>
    <w:rsid w:val="0005399F"/>
    <w:rsid w:val="00055529"/>
    <w:rsid w:val="00055895"/>
    <w:rsid w:val="00055B6C"/>
    <w:rsid w:val="0005772E"/>
    <w:rsid w:val="00057F42"/>
    <w:rsid w:val="00060ED1"/>
    <w:rsid w:val="000618A7"/>
    <w:rsid w:val="00062BE5"/>
    <w:rsid w:val="00064413"/>
    <w:rsid w:val="00064806"/>
    <w:rsid w:val="0006569D"/>
    <w:rsid w:val="0006678E"/>
    <w:rsid w:val="00066A17"/>
    <w:rsid w:val="000673DC"/>
    <w:rsid w:val="00070A11"/>
    <w:rsid w:val="00070B21"/>
    <w:rsid w:val="000726AC"/>
    <w:rsid w:val="000732EB"/>
    <w:rsid w:val="0007453E"/>
    <w:rsid w:val="0007467A"/>
    <w:rsid w:val="00074ECE"/>
    <w:rsid w:val="0007552A"/>
    <w:rsid w:val="00075533"/>
    <w:rsid w:val="00075662"/>
    <w:rsid w:val="00075E92"/>
    <w:rsid w:val="00077B43"/>
    <w:rsid w:val="0008007E"/>
    <w:rsid w:val="000804CC"/>
    <w:rsid w:val="000805E4"/>
    <w:rsid w:val="00082265"/>
    <w:rsid w:val="00082DE3"/>
    <w:rsid w:val="00083228"/>
    <w:rsid w:val="00084455"/>
    <w:rsid w:val="00085560"/>
    <w:rsid w:val="00085564"/>
    <w:rsid w:val="00085C96"/>
    <w:rsid w:val="0008772A"/>
    <w:rsid w:val="00091656"/>
    <w:rsid w:val="0009180C"/>
    <w:rsid w:val="0009196F"/>
    <w:rsid w:val="00091CAA"/>
    <w:rsid w:val="00092B41"/>
    <w:rsid w:val="00092C92"/>
    <w:rsid w:val="00093935"/>
    <w:rsid w:val="00094843"/>
    <w:rsid w:val="00094AC0"/>
    <w:rsid w:val="00095383"/>
    <w:rsid w:val="00095960"/>
    <w:rsid w:val="00095A01"/>
    <w:rsid w:val="000967C1"/>
    <w:rsid w:val="00096BAE"/>
    <w:rsid w:val="000974EE"/>
    <w:rsid w:val="000A0957"/>
    <w:rsid w:val="000A1306"/>
    <w:rsid w:val="000A27FC"/>
    <w:rsid w:val="000A30D3"/>
    <w:rsid w:val="000A441D"/>
    <w:rsid w:val="000A643D"/>
    <w:rsid w:val="000A6AAB"/>
    <w:rsid w:val="000A6CAB"/>
    <w:rsid w:val="000A6D5C"/>
    <w:rsid w:val="000A6FE7"/>
    <w:rsid w:val="000B00F3"/>
    <w:rsid w:val="000B054D"/>
    <w:rsid w:val="000B08C4"/>
    <w:rsid w:val="000B15EC"/>
    <w:rsid w:val="000B1C52"/>
    <w:rsid w:val="000B2B86"/>
    <w:rsid w:val="000B2D45"/>
    <w:rsid w:val="000B3747"/>
    <w:rsid w:val="000B39E8"/>
    <w:rsid w:val="000B4557"/>
    <w:rsid w:val="000B4B47"/>
    <w:rsid w:val="000B58D5"/>
    <w:rsid w:val="000B5E37"/>
    <w:rsid w:val="000B74FE"/>
    <w:rsid w:val="000B7804"/>
    <w:rsid w:val="000C0082"/>
    <w:rsid w:val="000C1C09"/>
    <w:rsid w:val="000C29CE"/>
    <w:rsid w:val="000C2BEF"/>
    <w:rsid w:val="000C3551"/>
    <w:rsid w:val="000C3E27"/>
    <w:rsid w:val="000C48F2"/>
    <w:rsid w:val="000C714D"/>
    <w:rsid w:val="000D0426"/>
    <w:rsid w:val="000D0A97"/>
    <w:rsid w:val="000D1225"/>
    <w:rsid w:val="000D129C"/>
    <w:rsid w:val="000D12D5"/>
    <w:rsid w:val="000D22B6"/>
    <w:rsid w:val="000D4964"/>
    <w:rsid w:val="000D5342"/>
    <w:rsid w:val="000D5DC0"/>
    <w:rsid w:val="000D6441"/>
    <w:rsid w:val="000D6FDF"/>
    <w:rsid w:val="000D7FF9"/>
    <w:rsid w:val="000E18DC"/>
    <w:rsid w:val="000E1AF1"/>
    <w:rsid w:val="000E273F"/>
    <w:rsid w:val="000E3D92"/>
    <w:rsid w:val="000E4543"/>
    <w:rsid w:val="000E5A88"/>
    <w:rsid w:val="000E5ADE"/>
    <w:rsid w:val="000E5C84"/>
    <w:rsid w:val="000E5EC6"/>
    <w:rsid w:val="000E6A92"/>
    <w:rsid w:val="000F0681"/>
    <w:rsid w:val="000F097D"/>
    <w:rsid w:val="000F366E"/>
    <w:rsid w:val="000F4AD4"/>
    <w:rsid w:val="000F4EBF"/>
    <w:rsid w:val="000F6524"/>
    <w:rsid w:val="000F6C86"/>
    <w:rsid w:val="0010153C"/>
    <w:rsid w:val="00102350"/>
    <w:rsid w:val="00105BA2"/>
    <w:rsid w:val="00107B5E"/>
    <w:rsid w:val="0011067F"/>
    <w:rsid w:val="001128F2"/>
    <w:rsid w:val="00113269"/>
    <w:rsid w:val="0011603A"/>
    <w:rsid w:val="001170BD"/>
    <w:rsid w:val="00120345"/>
    <w:rsid w:val="00120422"/>
    <w:rsid w:val="00121E71"/>
    <w:rsid w:val="00122491"/>
    <w:rsid w:val="00122B6C"/>
    <w:rsid w:val="0012329E"/>
    <w:rsid w:val="001244E0"/>
    <w:rsid w:val="00124D04"/>
    <w:rsid w:val="00124DCE"/>
    <w:rsid w:val="0012585D"/>
    <w:rsid w:val="00125FD5"/>
    <w:rsid w:val="001263B0"/>
    <w:rsid w:val="001274D7"/>
    <w:rsid w:val="0013040A"/>
    <w:rsid w:val="00131CEB"/>
    <w:rsid w:val="0013249F"/>
    <w:rsid w:val="00132DAD"/>
    <w:rsid w:val="0013340D"/>
    <w:rsid w:val="001337E9"/>
    <w:rsid w:val="0013385A"/>
    <w:rsid w:val="00134042"/>
    <w:rsid w:val="00134FCD"/>
    <w:rsid w:val="0013521C"/>
    <w:rsid w:val="00135BDF"/>
    <w:rsid w:val="00136B03"/>
    <w:rsid w:val="00141052"/>
    <w:rsid w:val="001423B2"/>
    <w:rsid w:val="00142C60"/>
    <w:rsid w:val="00142F43"/>
    <w:rsid w:val="00143BDE"/>
    <w:rsid w:val="00144D11"/>
    <w:rsid w:val="001450BA"/>
    <w:rsid w:val="001467E0"/>
    <w:rsid w:val="001501A9"/>
    <w:rsid w:val="00151525"/>
    <w:rsid w:val="00153857"/>
    <w:rsid w:val="00153BF3"/>
    <w:rsid w:val="00155D9B"/>
    <w:rsid w:val="00156B99"/>
    <w:rsid w:val="001572D6"/>
    <w:rsid w:val="001579F8"/>
    <w:rsid w:val="0016031A"/>
    <w:rsid w:val="0016038E"/>
    <w:rsid w:val="001604E9"/>
    <w:rsid w:val="0016074E"/>
    <w:rsid w:val="00160BCB"/>
    <w:rsid w:val="00160C36"/>
    <w:rsid w:val="00160D51"/>
    <w:rsid w:val="00161907"/>
    <w:rsid w:val="00161B0A"/>
    <w:rsid w:val="00162D5D"/>
    <w:rsid w:val="00165E90"/>
    <w:rsid w:val="00166427"/>
    <w:rsid w:val="00166984"/>
    <w:rsid w:val="001670E1"/>
    <w:rsid w:val="001710C1"/>
    <w:rsid w:val="00172EBE"/>
    <w:rsid w:val="001731F7"/>
    <w:rsid w:val="001736B1"/>
    <w:rsid w:val="001745CB"/>
    <w:rsid w:val="001748B7"/>
    <w:rsid w:val="001749DA"/>
    <w:rsid w:val="00175239"/>
    <w:rsid w:val="00175650"/>
    <w:rsid w:val="00175C44"/>
    <w:rsid w:val="00175FA4"/>
    <w:rsid w:val="001764DE"/>
    <w:rsid w:val="0017666A"/>
    <w:rsid w:val="001769F6"/>
    <w:rsid w:val="00176BB7"/>
    <w:rsid w:val="0018028B"/>
    <w:rsid w:val="001802FF"/>
    <w:rsid w:val="00180358"/>
    <w:rsid w:val="00182379"/>
    <w:rsid w:val="00183CD7"/>
    <w:rsid w:val="00183CE7"/>
    <w:rsid w:val="00184F23"/>
    <w:rsid w:val="00185AA9"/>
    <w:rsid w:val="00185D5B"/>
    <w:rsid w:val="001862F5"/>
    <w:rsid w:val="00190593"/>
    <w:rsid w:val="001912DB"/>
    <w:rsid w:val="00193080"/>
    <w:rsid w:val="001930B3"/>
    <w:rsid w:val="00194E8F"/>
    <w:rsid w:val="00194FAD"/>
    <w:rsid w:val="001956A3"/>
    <w:rsid w:val="00195AD6"/>
    <w:rsid w:val="001975D5"/>
    <w:rsid w:val="001A05D8"/>
    <w:rsid w:val="001A0DA2"/>
    <w:rsid w:val="001A10E9"/>
    <w:rsid w:val="001A1494"/>
    <w:rsid w:val="001A1E42"/>
    <w:rsid w:val="001A2DAC"/>
    <w:rsid w:val="001A3AAB"/>
    <w:rsid w:val="001A4C00"/>
    <w:rsid w:val="001A518E"/>
    <w:rsid w:val="001A5757"/>
    <w:rsid w:val="001A66F4"/>
    <w:rsid w:val="001A6737"/>
    <w:rsid w:val="001A7547"/>
    <w:rsid w:val="001B1C7F"/>
    <w:rsid w:val="001B2BAA"/>
    <w:rsid w:val="001B3496"/>
    <w:rsid w:val="001B4AD2"/>
    <w:rsid w:val="001B5755"/>
    <w:rsid w:val="001B69FF"/>
    <w:rsid w:val="001C0005"/>
    <w:rsid w:val="001C49C0"/>
    <w:rsid w:val="001C5B37"/>
    <w:rsid w:val="001C61B3"/>
    <w:rsid w:val="001C7212"/>
    <w:rsid w:val="001C7908"/>
    <w:rsid w:val="001D152B"/>
    <w:rsid w:val="001D2800"/>
    <w:rsid w:val="001D3B32"/>
    <w:rsid w:val="001D3C88"/>
    <w:rsid w:val="001D4778"/>
    <w:rsid w:val="001D4D1B"/>
    <w:rsid w:val="001D637E"/>
    <w:rsid w:val="001D6CC8"/>
    <w:rsid w:val="001D6EEF"/>
    <w:rsid w:val="001D78AC"/>
    <w:rsid w:val="001E0EB5"/>
    <w:rsid w:val="001E121B"/>
    <w:rsid w:val="001E3181"/>
    <w:rsid w:val="001E47F9"/>
    <w:rsid w:val="001E57DA"/>
    <w:rsid w:val="001E6588"/>
    <w:rsid w:val="001E69E8"/>
    <w:rsid w:val="001F0065"/>
    <w:rsid w:val="001F01A0"/>
    <w:rsid w:val="001F1C9A"/>
    <w:rsid w:val="001F3A19"/>
    <w:rsid w:val="001F3D92"/>
    <w:rsid w:val="001F48F8"/>
    <w:rsid w:val="001F49AF"/>
    <w:rsid w:val="001F4BB9"/>
    <w:rsid w:val="001F594D"/>
    <w:rsid w:val="001F5F8F"/>
    <w:rsid w:val="001F7177"/>
    <w:rsid w:val="001F77F8"/>
    <w:rsid w:val="00200842"/>
    <w:rsid w:val="00200A1F"/>
    <w:rsid w:val="002014CB"/>
    <w:rsid w:val="00202032"/>
    <w:rsid w:val="002026F4"/>
    <w:rsid w:val="002027E1"/>
    <w:rsid w:val="002030D4"/>
    <w:rsid w:val="00204B82"/>
    <w:rsid w:val="00206522"/>
    <w:rsid w:val="00206E17"/>
    <w:rsid w:val="00213E0B"/>
    <w:rsid w:val="00215829"/>
    <w:rsid w:val="00216DD8"/>
    <w:rsid w:val="0021726F"/>
    <w:rsid w:val="00217D3F"/>
    <w:rsid w:val="002204A8"/>
    <w:rsid w:val="00221914"/>
    <w:rsid w:val="002225A5"/>
    <w:rsid w:val="002228D2"/>
    <w:rsid w:val="0022291A"/>
    <w:rsid w:val="002247C5"/>
    <w:rsid w:val="00224C6B"/>
    <w:rsid w:val="002254ED"/>
    <w:rsid w:val="002267B7"/>
    <w:rsid w:val="00227905"/>
    <w:rsid w:val="002305DC"/>
    <w:rsid w:val="00231E08"/>
    <w:rsid w:val="00232074"/>
    <w:rsid w:val="00232658"/>
    <w:rsid w:val="00234E79"/>
    <w:rsid w:val="002358E9"/>
    <w:rsid w:val="00236647"/>
    <w:rsid w:val="00236BAE"/>
    <w:rsid w:val="00236DCF"/>
    <w:rsid w:val="00237757"/>
    <w:rsid w:val="00237AEE"/>
    <w:rsid w:val="0024064C"/>
    <w:rsid w:val="00240725"/>
    <w:rsid w:val="00240CF8"/>
    <w:rsid w:val="002426F3"/>
    <w:rsid w:val="00242D71"/>
    <w:rsid w:val="00243CC0"/>
    <w:rsid w:val="002449A8"/>
    <w:rsid w:val="00244E9C"/>
    <w:rsid w:val="00245570"/>
    <w:rsid w:val="00245E37"/>
    <w:rsid w:val="002470D4"/>
    <w:rsid w:val="002473AE"/>
    <w:rsid w:val="00250209"/>
    <w:rsid w:val="0025132A"/>
    <w:rsid w:val="00251440"/>
    <w:rsid w:val="002514CC"/>
    <w:rsid w:val="00251F69"/>
    <w:rsid w:val="002522C4"/>
    <w:rsid w:val="00252629"/>
    <w:rsid w:val="00252E09"/>
    <w:rsid w:val="00253E39"/>
    <w:rsid w:val="00256984"/>
    <w:rsid w:val="00256A1C"/>
    <w:rsid w:val="0025781B"/>
    <w:rsid w:val="00260BC0"/>
    <w:rsid w:val="002615BA"/>
    <w:rsid w:val="00262247"/>
    <w:rsid w:val="00262501"/>
    <w:rsid w:val="0026416E"/>
    <w:rsid w:val="00266905"/>
    <w:rsid w:val="00267536"/>
    <w:rsid w:val="00270721"/>
    <w:rsid w:val="00270A70"/>
    <w:rsid w:val="00271201"/>
    <w:rsid w:val="00272071"/>
    <w:rsid w:val="0027332C"/>
    <w:rsid w:val="00273A19"/>
    <w:rsid w:val="00274A1C"/>
    <w:rsid w:val="00274B53"/>
    <w:rsid w:val="00275269"/>
    <w:rsid w:val="0027605E"/>
    <w:rsid w:val="00280392"/>
    <w:rsid w:val="002813C2"/>
    <w:rsid w:val="00282724"/>
    <w:rsid w:val="00282851"/>
    <w:rsid w:val="002839B3"/>
    <w:rsid w:val="002840D0"/>
    <w:rsid w:val="0028414E"/>
    <w:rsid w:val="00284663"/>
    <w:rsid w:val="002851F9"/>
    <w:rsid w:val="00285475"/>
    <w:rsid w:val="00285705"/>
    <w:rsid w:val="00285BD5"/>
    <w:rsid w:val="00286217"/>
    <w:rsid w:val="002862CD"/>
    <w:rsid w:val="00287E0F"/>
    <w:rsid w:val="0029086B"/>
    <w:rsid w:val="002909B7"/>
    <w:rsid w:val="00290D3F"/>
    <w:rsid w:val="00290D5B"/>
    <w:rsid w:val="00290EEC"/>
    <w:rsid w:val="002912F9"/>
    <w:rsid w:val="00291685"/>
    <w:rsid w:val="00291FA1"/>
    <w:rsid w:val="0029285B"/>
    <w:rsid w:val="0029286B"/>
    <w:rsid w:val="00293997"/>
    <w:rsid w:val="00294625"/>
    <w:rsid w:val="0029498A"/>
    <w:rsid w:val="00295B14"/>
    <w:rsid w:val="002A02F3"/>
    <w:rsid w:val="002A0B9B"/>
    <w:rsid w:val="002A1007"/>
    <w:rsid w:val="002A1147"/>
    <w:rsid w:val="002A1E03"/>
    <w:rsid w:val="002A265C"/>
    <w:rsid w:val="002A2A5B"/>
    <w:rsid w:val="002A32D9"/>
    <w:rsid w:val="002A3705"/>
    <w:rsid w:val="002A45AC"/>
    <w:rsid w:val="002A49B8"/>
    <w:rsid w:val="002A566E"/>
    <w:rsid w:val="002A6252"/>
    <w:rsid w:val="002A6CB4"/>
    <w:rsid w:val="002A72B5"/>
    <w:rsid w:val="002A7DE0"/>
    <w:rsid w:val="002B1C31"/>
    <w:rsid w:val="002B1CE6"/>
    <w:rsid w:val="002B2828"/>
    <w:rsid w:val="002B3B9C"/>
    <w:rsid w:val="002B7B20"/>
    <w:rsid w:val="002B7ED3"/>
    <w:rsid w:val="002C0085"/>
    <w:rsid w:val="002C0C90"/>
    <w:rsid w:val="002C17DA"/>
    <w:rsid w:val="002C3616"/>
    <w:rsid w:val="002C3729"/>
    <w:rsid w:val="002C487B"/>
    <w:rsid w:val="002C4B5B"/>
    <w:rsid w:val="002C4C8A"/>
    <w:rsid w:val="002C4D84"/>
    <w:rsid w:val="002C5449"/>
    <w:rsid w:val="002C60DC"/>
    <w:rsid w:val="002D0313"/>
    <w:rsid w:val="002D06EA"/>
    <w:rsid w:val="002D0C12"/>
    <w:rsid w:val="002D0F6C"/>
    <w:rsid w:val="002D176F"/>
    <w:rsid w:val="002D1E39"/>
    <w:rsid w:val="002D2C9F"/>
    <w:rsid w:val="002D30B0"/>
    <w:rsid w:val="002D3287"/>
    <w:rsid w:val="002D3A41"/>
    <w:rsid w:val="002D4354"/>
    <w:rsid w:val="002D566B"/>
    <w:rsid w:val="002D56EE"/>
    <w:rsid w:val="002D61A4"/>
    <w:rsid w:val="002D642A"/>
    <w:rsid w:val="002E05B4"/>
    <w:rsid w:val="002E0CA2"/>
    <w:rsid w:val="002E132A"/>
    <w:rsid w:val="002E1AC7"/>
    <w:rsid w:val="002E2113"/>
    <w:rsid w:val="002E5F72"/>
    <w:rsid w:val="002E5FA9"/>
    <w:rsid w:val="002E6AC5"/>
    <w:rsid w:val="002F1178"/>
    <w:rsid w:val="002F17E8"/>
    <w:rsid w:val="002F2756"/>
    <w:rsid w:val="002F2A2F"/>
    <w:rsid w:val="002F33F6"/>
    <w:rsid w:val="002F37E6"/>
    <w:rsid w:val="002F38DA"/>
    <w:rsid w:val="002F3A11"/>
    <w:rsid w:val="002F685F"/>
    <w:rsid w:val="002F6BB6"/>
    <w:rsid w:val="002F7522"/>
    <w:rsid w:val="002F7977"/>
    <w:rsid w:val="00301B6F"/>
    <w:rsid w:val="00301C14"/>
    <w:rsid w:val="00301D1D"/>
    <w:rsid w:val="0030535A"/>
    <w:rsid w:val="00305C49"/>
    <w:rsid w:val="00306CA8"/>
    <w:rsid w:val="00306D32"/>
    <w:rsid w:val="00306DAB"/>
    <w:rsid w:val="00306FC0"/>
    <w:rsid w:val="00307104"/>
    <w:rsid w:val="00310090"/>
    <w:rsid w:val="00311899"/>
    <w:rsid w:val="003128CE"/>
    <w:rsid w:val="00313923"/>
    <w:rsid w:val="003142AA"/>
    <w:rsid w:val="00314AED"/>
    <w:rsid w:val="00315156"/>
    <w:rsid w:val="0031601F"/>
    <w:rsid w:val="0031789B"/>
    <w:rsid w:val="0032046C"/>
    <w:rsid w:val="00320B69"/>
    <w:rsid w:val="00320C4B"/>
    <w:rsid w:val="00323160"/>
    <w:rsid w:val="00324D0D"/>
    <w:rsid w:val="00325685"/>
    <w:rsid w:val="0032573B"/>
    <w:rsid w:val="00326C28"/>
    <w:rsid w:val="00327674"/>
    <w:rsid w:val="00327812"/>
    <w:rsid w:val="00327F3D"/>
    <w:rsid w:val="003357C1"/>
    <w:rsid w:val="003370C4"/>
    <w:rsid w:val="00337B21"/>
    <w:rsid w:val="003406C6"/>
    <w:rsid w:val="00340ADA"/>
    <w:rsid w:val="003429B9"/>
    <w:rsid w:val="003435BA"/>
    <w:rsid w:val="00343B83"/>
    <w:rsid w:val="00344825"/>
    <w:rsid w:val="00344965"/>
    <w:rsid w:val="00345CC1"/>
    <w:rsid w:val="003465BB"/>
    <w:rsid w:val="00346B8E"/>
    <w:rsid w:val="00346E1C"/>
    <w:rsid w:val="00346EAA"/>
    <w:rsid w:val="00347298"/>
    <w:rsid w:val="00350369"/>
    <w:rsid w:val="0035039E"/>
    <w:rsid w:val="00350771"/>
    <w:rsid w:val="00351B82"/>
    <w:rsid w:val="00352789"/>
    <w:rsid w:val="00352C52"/>
    <w:rsid w:val="003543DB"/>
    <w:rsid w:val="00355F97"/>
    <w:rsid w:val="00356A50"/>
    <w:rsid w:val="003571B7"/>
    <w:rsid w:val="00357465"/>
    <w:rsid w:val="00361757"/>
    <w:rsid w:val="00361C5C"/>
    <w:rsid w:val="003636F9"/>
    <w:rsid w:val="003643B6"/>
    <w:rsid w:val="0036484B"/>
    <w:rsid w:val="00364B2A"/>
    <w:rsid w:val="00365806"/>
    <w:rsid w:val="003668CD"/>
    <w:rsid w:val="003672C7"/>
    <w:rsid w:val="00367FF8"/>
    <w:rsid w:val="003705B7"/>
    <w:rsid w:val="003706DF"/>
    <w:rsid w:val="00370C60"/>
    <w:rsid w:val="00371BDC"/>
    <w:rsid w:val="00371D00"/>
    <w:rsid w:val="003725CE"/>
    <w:rsid w:val="0037379D"/>
    <w:rsid w:val="00374B55"/>
    <w:rsid w:val="00374FB3"/>
    <w:rsid w:val="00377D61"/>
    <w:rsid w:val="0038135B"/>
    <w:rsid w:val="0038191F"/>
    <w:rsid w:val="003830F1"/>
    <w:rsid w:val="00383381"/>
    <w:rsid w:val="00385929"/>
    <w:rsid w:val="00386D61"/>
    <w:rsid w:val="00387C69"/>
    <w:rsid w:val="00390A6E"/>
    <w:rsid w:val="0039169F"/>
    <w:rsid w:val="003924F5"/>
    <w:rsid w:val="00392A1E"/>
    <w:rsid w:val="00392A61"/>
    <w:rsid w:val="00392BAD"/>
    <w:rsid w:val="00392DB1"/>
    <w:rsid w:val="00393EC2"/>
    <w:rsid w:val="00393F09"/>
    <w:rsid w:val="00395D6C"/>
    <w:rsid w:val="00396166"/>
    <w:rsid w:val="00396640"/>
    <w:rsid w:val="00396DD1"/>
    <w:rsid w:val="003A116C"/>
    <w:rsid w:val="003A20B4"/>
    <w:rsid w:val="003A2BBC"/>
    <w:rsid w:val="003A2FBA"/>
    <w:rsid w:val="003A2FE1"/>
    <w:rsid w:val="003A4F46"/>
    <w:rsid w:val="003A5245"/>
    <w:rsid w:val="003A569D"/>
    <w:rsid w:val="003A5CFF"/>
    <w:rsid w:val="003A716A"/>
    <w:rsid w:val="003B0076"/>
    <w:rsid w:val="003B26E6"/>
    <w:rsid w:val="003B366C"/>
    <w:rsid w:val="003B3919"/>
    <w:rsid w:val="003B3C15"/>
    <w:rsid w:val="003B4CE2"/>
    <w:rsid w:val="003B504D"/>
    <w:rsid w:val="003B5EBB"/>
    <w:rsid w:val="003B5F8C"/>
    <w:rsid w:val="003B66DC"/>
    <w:rsid w:val="003B6BB6"/>
    <w:rsid w:val="003C0222"/>
    <w:rsid w:val="003C15AF"/>
    <w:rsid w:val="003C267F"/>
    <w:rsid w:val="003C3137"/>
    <w:rsid w:val="003C3453"/>
    <w:rsid w:val="003C381C"/>
    <w:rsid w:val="003C3A70"/>
    <w:rsid w:val="003C3AA5"/>
    <w:rsid w:val="003C546D"/>
    <w:rsid w:val="003C5620"/>
    <w:rsid w:val="003C6C42"/>
    <w:rsid w:val="003D0AE7"/>
    <w:rsid w:val="003D1500"/>
    <w:rsid w:val="003D15B2"/>
    <w:rsid w:val="003D1F3A"/>
    <w:rsid w:val="003D201C"/>
    <w:rsid w:val="003D2DAA"/>
    <w:rsid w:val="003D32A2"/>
    <w:rsid w:val="003D4CF3"/>
    <w:rsid w:val="003D4E10"/>
    <w:rsid w:val="003D5A4F"/>
    <w:rsid w:val="003D5A93"/>
    <w:rsid w:val="003D5C46"/>
    <w:rsid w:val="003D673D"/>
    <w:rsid w:val="003D7430"/>
    <w:rsid w:val="003E03F4"/>
    <w:rsid w:val="003E0D26"/>
    <w:rsid w:val="003E117C"/>
    <w:rsid w:val="003E162A"/>
    <w:rsid w:val="003E37B4"/>
    <w:rsid w:val="003E3EB5"/>
    <w:rsid w:val="003E511F"/>
    <w:rsid w:val="003E5223"/>
    <w:rsid w:val="003E57EC"/>
    <w:rsid w:val="003E6BEB"/>
    <w:rsid w:val="003E6C41"/>
    <w:rsid w:val="003F2AE6"/>
    <w:rsid w:val="003F3D31"/>
    <w:rsid w:val="003F4CCC"/>
    <w:rsid w:val="003F5646"/>
    <w:rsid w:val="003F5D2A"/>
    <w:rsid w:val="003F6061"/>
    <w:rsid w:val="003F706B"/>
    <w:rsid w:val="003F7871"/>
    <w:rsid w:val="00400F14"/>
    <w:rsid w:val="00401F8D"/>
    <w:rsid w:val="0040351C"/>
    <w:rsid w:val="00405FC0"/>
    <w:rsid w:val="0040626B"/>
    <w:rsid w:val="00406E75"/>
    <w:rsid w:val="00410B55"/>
    <w:rsid w:val="00410D78"/>
    <w:rsid w:val="00412140"/>
    <w:rsid w:val="0041442B"/>
    <w:rsid w:val="0041534F"/>
    <w:rsid w:val="004169F5"/>
    <w:rsid w:val="00417392"/>
    <w:rsid w:val="00417AD7"/>
    <w:rsid w:val="00417B72"/>
    <w:rsid w:val="00417CB0"/>
    <w:rsid w:val="004208EA"/>
    <w:rsid w:val="00420ED4"/>
    <w:rsid w:val="00422330"/>
    <w:rsid w:val="00422370"/>
    <w:rsid w:val="00422916"/>
    <w:rsid w:val="004234D5"/>
    <w:rsid w:val="0042382D"/>
    <w:rsid w:val="00424168"/>
    <w:rsid w:val="00424669"/>
    <w:rsid w:val="00425228"/>
    <w:rsid w:val="004259DA"/>
    <w:rsid w:val="00427C95"/>
    <w:rsid w:val="00430E00"/>
    <w:rsid w:val="004313C0"/>
    <w:rsid w:val="00431632"/>
    <w:rsid w:val="0043227A"/>
    <w:rsid w:val="00432637"/>
    <w:rsid w:val="00435FE6"/>
    <w:rsid w:val="00436FD4"/>
    <w:rsid w:val="00437EBB"/>
    <w:rsid w:val="00440157"/>
    <w:rsid w:val="0044108D"/>
    <w:rsid w:val="004429FB"/>
    <w:rsid w:val="00442A8E"/>
    <w:rsid w:val="00443AE6"/>
    <w:rsid w:val="00444399"/>
    <w:rsid w:val="00444EA5"/>
    <w:rsid w:val="004451CF"/>
    <w:rsid w:val="00447AD3"/>
    <w:rsid w:val="004502C0"/>
    <w:rsid w:val="0045208E"/>
    <w:rsid w:val="0045313A"/>
    <w:rsid w:val="00453E3C"/>
    <w:rsid w:val="00454A98"/>
    <w:rsid w:val="00454D3D"/>
    <w:rsid w:val="0045507B"/>
    <w:rsid w:val="004564AB"/>
    <w:rsid w:val="0045681B"/>
    <w:rsid w:val="004571E7"/>
    <w:rsid w:val="00460B4B"/>
    <w:rsid w:val="00461089"/>
    <w:rsid w:val="00461695"/>
    <w:rsid w:val="00462E89"/>
    <w:rsid w:val="004631F3"/>
    <w:rsid w:val="004632D3"/>
    <w:rsid w:val="0046341D"/>
    <w:rsid w:val="0046348C"/>
    <w:rsid w:val="00464D13"/>
    <w:rsid w:val="00464EE8"/>
    <w:rsid w:val="004652FD"/>
    <w:rsid w:val="004653DF"/>
    <w:rsid w:val="00465480"/>
    <w:rsid w:val="00465A4F"/>
    <w:rsid w:val="00465BA3"/>
    <w:rsid w:val="00466417"/>
    <w:rsid w:val="004675BA"/>
    <w:rsid w:val="00467917"/>
    <w:rsid w:val="004679FA"/>
    <w:rsid w:val="0047118E"/>
    <w:rsid w:val="004713D7"/>
    <w:rsid w:val="004716F6"/>
    <w:rsid w:val="00471ADE"/>
    <w:rsid w:val="00471BB9"/>
    <w:rsid w:val="00471E6C"/>
    <w:rsid w:val="0047231A"/>
    <w:rsid w:val="00472E24"/>
    <w:rsid w:val="00474AD4"/>
    <w:rsid w:val="00474CE2"/>
    <w:rsid w:val="00474DEC"/>
    <w:rsid w:val="00475A6B"/>
    <w:rsid w:val="00480FD1"/>
    <w:rsid w:val="00481EED"/>
    <w:rsid w:val="00482064"/>
    <w:rsid w:val="0048283F"/>
    <w:rsid w:val="004848A7"/>
    <w:rsid w:val="004859D5"/>
    <w:rsid w:val="00485F76"/>
    <w:rsid w:val="00486030"/>
    <w:rsid w:val="004864FC"/>
    <w:rsid w:val="00486780"/>
    <w:rsid w:val="00486F31"/>
    <w:rsid w:val="004918BB"/>
    <w:rsid w:val="004929B9"/>
    <w:rsid w:val="00492E27"/>
    <w:rsid w:val="004936A7"/>
    <w:rsid w:val="00493A01"/>
    <w:rsid w:val="00493D5B"/>
    <w:rsid w:val="004953BE"/>
    <w:rsid w:val="0049561E"/>
    <w:rsid w:val="004957F9"/>
    <w:rsid w:val="00495E70"/>
    <w:rsid w:val="00496A6E"/>
    <w:rsid w:val="00496D2E"/>
    <w:rsid w:val="004977A6"/>
    <w:rsid w:val="00497FDE"/>
    <w:rsid w:val="004A01E6"/>
    <w:rsid w:val="004A06C4"/>
    <w:rsid w:val="004A16A2"/>
    <w:rsid w:val="004A18CF"/>
    <w:rsid w:val="004A1B66"/>
    <w:rsid w:val="004A2834"/>
    <w:rsid w:val="004A2A2B"/>
    <w:rsid w:val="004A307C"/>
    <w:rsid w:val="004A39D6"/>
    <w:rsid w:val="004A4CF8"/>
    <w:rsid w:val="004A4FD0"/>
    <w:rsid w:val="004A5334"/>
    <w:rsid w:val="004A54D2"/>
    <w:rsid w:val="004A54F8"/>
    <w:rsid w:val="004A6100"/>
    <w:rsid w:val="004A62DC"/>
    <w:rsid w:val="004A6787"/>
    <w:rsid w:val="004A7365"/>
    <w:rsid w:val="004B123D"/>
    <w:rsid w:val="004B13A6"/>
    <w:rsid w:val="004B1C6F"/>
    <w:rsid w:val="004B36B8"/>
    <w:rsid w:val="004B4566"/>
    <w:rsid w:val="004B63B3"/>
    <w:rsid w:val="004C0CE1"/>
    <w:rsid w:val="004C1118"/>
    <w:rsid w:val="004C1827"/>
    <w:rsid w:val="004C1C6D"/>
    <w:rsid w:val="004C1DB2"/>
    <w:rsid w:val="004C2A4D"/>
    <w:rsid w:val="004C2BC9"/>
    <w:rsid w:val="004C34FB"/>
    <w:rsid w:val="004C39A4"/>
    <w:rsid w:val="004C4CA0"/>
    <w:rsid w:val="004C5795"/>
    <w:rsid w:val="004C62EC"/>
    <w:rsid w:val="004C68D8"/>
    <w:rsid w:val="004D1269"/>
    <w:rsid w:val="004D14CE"/>
    <w:rsid w:val="004D1620"/>
    <w:rsid w:val="004D1CFB"/>
    <w:rsid w:val="004D244E"/>
    <w:rsid w:val="004D2819"/>
    <w:rsid w:val="004D2A11"/>
    <w:rsid w:val="004D2BA9"/>
    <w:rsid w:val="004D340F"/>
    <w:rsid w:val="004D3968"/>
    <w:rsid w:val="004D5BA4"/>
    <w:rsid w:val="004D7260"/>
    <w:rsid w:val="004D727B"/>
    <w:rsid w:val="004D72F0"/>
    <w:rsid w:val="004E086C"/>
    <w:rsid w:val="004E14B9"/>
    <w:rsid w:val="004E26A0"/>
    <w:rsid w:val="004E31E0"/>
    <w:rsid w:val="004E46D2"/>
    <w:rsid w:val="004E46E4"/>
    <w:rsid w:val="004E5248"/>
    <w:rsid w:val="004E61F9"/>
    <w:rsid w:val="004E63F8"/>
    <w:rsid w:val="004E6733"/>
    <w:rsid w:val="004E758B"/>
    <w:rsid w:val="004F0682"/>
    <w:rsid w:val="004F3848"/>
    <w:rsid w:val="004F7743"/>
    <w:rsid w:val="004F77DC"/>
    <w:rsid w:val="004F7DAF"/>
    <w:rsid w:val="005018A5"/>
    <w:rsid w:val="00501BAE"/>
    <w:rsid w:val="00502F0B"/>
    <w:rsid w:val="0050353F"/>
    <w:rsid w:val="0050399C"/>
    <w:rsid w:val="00503FC0"/>
    <w:rsid w:val="005049D1"/>
    <w:rsid w:val="00504BD9"/>
    <w:rsid w:val="00505A59"/>
    <w:rsid w:val="00512F36"/>
    <w:rsid w:val="005132A2"/>
    <w:rsid w:val="00513304"/>
    <w:rsid w:val="005150FC"/>
    <w:rsid w:val="00515857"/>
    <w:rsid w:val="00515A60"/>
    <w:rsid w:val="00516735"/>
    <w:rsid w:val="005171C2"/>
    <w:rsid w:val="00517796"/>
    <w:rsid w:val="005204A9"/>
    <w:rsid w:val="00520B55"/>
    <w:rsid w:val="00520E95"/>
    <w:rsid w:val="0052132F"/>
    <w:rsid w:val="005214B9"/>
    <w:rsid w:val="0052195D"/>
    <w:rsid w:val="00521AF4"/>
    <w:rsid w:val="00521FDF"/>
    <w:rsid w:val="005224EC"/>
    <w:rsid w:val="00522618"/>
    <w:rsid w:val="005237CC"/>
    <w:rsid w:val="00523B17"/>
    <w:rsid w:val="00524123"/>
    <w:rsid w:val="00524B9C"/>
    <w:rsid w:val="00524D70"/>
    <w:rsid w:val="005250E4"/>
    <w:rsid w:val="005253D8"/>
    <w:rsid w:val="005261E8"/>
    <w:rsid w:val="005264BF"/>
    <w:rsid w:val="00526AAD"/>
    <w:rsid w:val="00527EF2"/>
    <w:rsid w:val="00527FCE"/>
    <w:rsid w:val="00531606"/>
    <w:rsid w:val="005321CD"/>
    <w:rsid w:val="005327D9"/>
    <w:rsid w:val="005330BA"/>
    <w:rsid w:val="005343A9"/>
    <w:rsid w:val="00537E92"/>
    <w:rsid w:val="00540CDF"/>
    <w:rsid w:val="00540CE6"/>
    <w:rsid w:val="005410E2"/>
    <w:rsid w:val="00542215"/>
    <w:rsid w:val="00542646"/>
    <w:rsid w:val="00543435"/>
    <w:rsid w:val="00544195"/>
    <w:rsid w:val="005448A6"/>
    <w:rsid w:val="00544BE4"/>
    <w:rsid w:val="00545BB0"/>
    <w:rsid w:val="0054618E"/>
    <w:rsid w:val="00551AB0"/>
    <w:rsid w:val="00551DF9"/>
    <w:rsid w:val="00551E0B"/>
    <w:rsid w:val="00552C3C"/>
    <w:rsid w:val="005542E7"/>
    <w:rsid w:val="00555012"/>
    <w:rsid w:val="0055690E"/>
    <w:rsid w:val="0055786B"/>
    <w:rsid w:val="0056001D"/>
    <w:rsid w:val="0056101C"/>
    <w:rsid w:val="0056411D"/>
    <w:rsid w:val="0056579E"/>
    <w:rsid w:val="005666A1"/>
    <w:rsid w:val="00566E22"/>
    <w:rsid w:val="00566E2D"/>
    <w:rsid w:val="005676E1"/>
    <w:rsid w:val="00567BD2"/>
    <w:rsid w:val="00567E09"/>
    <w:rsid w:val="005709A3"/>
    <w:rsid w:val="00571294"/>
    <w:rsid w:val="005723BC"/>
    <w:rsid w:val="00572A83"/>
    <w:rsid w:val="00572EC2"/>
    <w:rsid w:val="00573565"/>
    <w:rsid w:val="00573F20"/>
    <w:rsid w:val="005747B1"/>
    <w:rsid w:val="00574EC6"/>
    <w:rsid w:val="00575492"/>
    <w:rsid w:val="00575EDF"/>
    <w:rsid w:val="00576926"/>
    <w:rsid w:val="00577467"/>
    <w:rsid w:val="00577694"/>
    <w:rsid w:val="0057781A"/>
    <w:rsid w:val="00577A00"/>
    <w:rsid w:val="005804DF"/>
    <w:rsid w:val="00581DAF"/>
    <w:rsid w:val="00582107"/>
    <w:rsid w:val="00582DF8"/>
    <w:rsid w:val="0058462E"/>
    <w:rsid w:val="00584BFC"/>
    <w:rsid w:val="00584E40"/>
    <w:rsid w:val="00585AEE"/>
    <w:rsid w:val="00585B47"/>
    <w:rsid w:val="0058604C"/>
    <w:rsid w:val="00590047"/>
    <w:rsid w:val="00590D20"/>
    <w:rsid w:val="005913C0"/>
    <w:rsid w:val="00591968"/>
    <w:rsid w:val="00594DF3"/>
    <w:rsid w:val="005962C6"/>
    <w:rsid w:val="005964C0"/>
    <w:rsid w:val="0059678E"/>
    <w:rsid w:val="00597443"/>
    <w:rsid w:val="005A2120"/>
    <w:rsid w:val="005A223D"/>
    <w:rsid w:val="005A259E"/>
    <w:rsid w:val="005A29BB"/>
    <w:rsid w:val="005A34BC"/>
    <w:rsid w:val="005A3EF0"/>
    <w:rsid w:val="005A48DF"/>
    <w:rsid w:val="005A7606"/>
    <w:rsid w:val="005B0479"/>
    <w:rsid w:val="005B0F11"/>
    <w:rsid w:val="005B3419"/>
    <w:rsid w:val="005B3525"/>
    <w:rsid w:val="005B3C27"/>
    <w:rsid w:val="005B4662"/>
    <w:rsid w:val="005B5001"/>
    <w:rsid w:val="005B6526"/>
    <w:rsid w:val="005B6EE8"/>
    <w:rsid w:val="005B71CF"/>
    <w:rsid w:val="005B73CA"/>
    <w:rsid w:val="005B73E5"/>
    <w:rsid w:val="005B7843"/>
    <w:rsid w:val="005B7F27"/>
    <w:rsid w:val="005C0889"/>
    <w:rsid w:val="005C2D1B"/>
    <w:rsid w:val="005C35BF"/>
    <w:rsid w:val="005C3B3B"/>
    <w:rsid w:val="005C3F70"/>
    <w:rsid w:val="005C4537"/>
    <w:rsid w:val="005C503E"/>
    <w:rsid w:val="005C5527"/>
    <w:rsid w:val="005C70D0"/>
    <w:rsid w:val="005C7782"/>
    <w:rsid w:val="005D08E2"/>
    <w:rsid w:val="005D1199"/>
    <w:rsid w:val="005D1A86"/>
    <w:rsid w:val="005D223E"/>
    <w:rsid w:val="005D3415"/>
    <w:rsid w:val="005D38AD"/>
    <w:rsid w:val="005D3E00"/>
    <w:rsid w:val="005D466F"/>
    <w:rsid w:val="005D4EBE"/>
    <w:rsid w:val="005D536B"/>
    <w:rsid w:val="005D5C74"/>
    <w:rsid w:val="005D7089"/>
    <w:rsid w:val="005D7959"/>
    <w:rsid w:val="005E0141"/>
    <w:rsid w:val="005E165B"/>
    <w:rsid w:val="005E32BE"/>
    <w:rsid w:val="005E35DB"/>
    <w:rsid w:val="005E3924"/>
    <w:rsid w:val="005E399A"/>
    <w:rsid w:val="005E39E7"/>
    <w:rsid w:val="005E3C8E"/>
    <w:rsid w:val="005E4650"/>
    <w:rsid w:val="005E550B"/>
    <w:rsid w:val="005E6D67"/>
    <w:rsid w:val="005E7194"/>
    <w:rsid w:val="005F1462"/>
    <w:rsid w:val="005F2135"/>
    <w:rsid w:val="005F4891"/>
    <w:rsid w:val="005F5299"/>
    <w:rsid w:val="005F53AF"/>
    <w:rsid w:val="005F5ADA"/>
    <w:rsid w:val="005F7325"/>
    <w:rsid w:val="00602144"/>
    <w:rsid w:val="00602214"/>
    <w:rsid w:val="0060388F"/>
    <w:rsid w:val="006077F9"/>
    <w:rsid w:val="00610B9C"/>
    <w:rsid w:val="006113D9"/>
    <w:rsid w:val="00612C66"/>
    <w:rsid w:val="00613BDE"/>
    <w:rsid w:val="006141C2"/>
    <w:rsid w:val="00614E1F"/>
    <w:rsid w:val="00615480"/>
    <w:rsid w:val="006162B5"/>
    <w:rsid w:val="006165A6"/>
    <w:rsid w:val="00617E63"/>
    <w:rsid w:val="00620257"/>
    <w:rsid w:val="00620B2A"/>
    <w:rsid w:val="00620C14"/>
    <w:rsid w:val="00621274"/>
    <w:rsid w:val="0062287E"/>
    <w:rsid w:val="00623184"/>
    <w:rsid w:val="0062415C"/>
    <w:rsid w:val="00624916"/>
    <w:rsid w:val="00625350"/>
    <w:rsid w:val="0062535A"/>
    <w:rsid w:val="0062675F"/>
    <w:rsid w:val="00626CC7"/>
    <w:rsid w:val="006301AF"/>
    <w:rsid w:val="00632EBA"/>
    <w:rsid w:val="006351F9"/>
    <w:rsid w:val="00635B33"/>
    <w:rsid w:val="00636718"/>
    <w:rsid w:val="006368C1"/>
    <w:rsid w:val="0064151C"/>
    <w:rsid w:val="00642017"/>
    <w:rsid w:val="0064266F"/>
    <w:rsid w:val="00643C5A"/>
    <w:rsid w:val="00643D4D"/>
    <w:rsid w:val="00643E99"/>
    <w:rsid w:val="00645D2D"/>
    <w:rsid w:val="0065400B"/>
    <w:rsid w:val="00654747"/>
    <w:rsid w:val="00654D67"/>
    <w:rsid w:val="0065618A"/>
    <w:rsid w:val="00656D19"/>
    <w:rsid w:val="0065769B"/>
    <w:rsid w:val="006623E1"/>
    <w:rsid w:val="0066297E"/>
    <w:rsid w:val="00663072"/>
    <w:rsid w:val="0066405E"/>
    <w:rsid w:val="006648B4"/>
    <w:rsid w:val="00665202"/>
    <w:rsid w:val="006653A5"/>
    <w:rsid w:val="0067249D"/>
    <w:rsid w:val="00673322"/>
    <w:rsid w:val="00676B3D"/>
    <w:rsid w:val="00676C40"/>
    <w:rsid w:val="00677B23"/>
    <w:rsid w:val="0068092B"/>
    <w:rsid w:val="00681485"/>
    <w:rsid w:val="00681796"/>
    <w:rsid w:val="00682259"/>
    <w:rsid w:val="00683223"/>
    <w:rsid w:val="00683778"/>
    <w:rsid w:val="00683980"/>
    <w:rsid w:val="00684B96"/>
    <w:rsid w:val="00684C8B"/>
    <w:rsid w:val="00684F7F"/>
    <w:rsid w:val="00685532"/>
    <w:rsid w:val="0068617A"/>
    <w:rsid w:val="0068644B"/>
    <w:rsid w:val="006864E4"/>
    <w:rsid w:val="00687F1F"/>
    <w:rsid w:val="00690CB9"/>
    <w:rsid w:val="0069137A"/>
    <w:rsid w:val="00693216"/>
    <w:rsid w:val="006935BB"/>
    <w:rsid w:val="006935F2"/>
    <w:rsid w:val="00695E73"/>
    <w:rsid w:val="00695EF0"/>
    <w:rsid w:val="0069655F"/>
    <w:rsid w:val="00696791"/>
    <w:rsid w:val="006975C4"/>
    <w:rsid w:val="006A0B73"/>
    <w:rsid w:val="006A20B6"/>
    <w:rsid w:val="006A232A"/>
    <w:rsid w:val="006A27B8"/>
    <w:rsid w:val="006A2CAA"/>
    <w:rsid w:val="006A3134"/>
    <w:rsid w:val="006A3190"/>
    <w:rsid w:val="006A48BB"/>
    <w:rsid w:val="006A4F2C"/>
    <w:rsid w:val="006A4FB3"/>
    <w:rsid w:val="006A68ED"/>
    <w:rsid w:val="006B037E"/>
    <w:rsid w:val="006B0BD0"/>
    <w:rsid w:val="006B14F9"/>
    <w:rsid w:val="006B1B5B"/>
    <w:rsid w:val="006B1BFA"/>
    <w:rsid w:val="006B3581"/>
    <w:rsid w:val="006B3673"/>
    <w:rsid w:val="006B3B32"/>
    <w:rsid w:val="006B3B6B"/>
    <w:rsid w:val="006B3FF6"/>
    <w:rsid w:val="006B4979"/>
    <w:rsid w:val="006B53D5"/>
    <w:rsid w:val="006B5BE9"/>
    <w:rsid w:val="006B5BF7"/>
    <w:rsid w:val="006B6F45"/>
    <w:rsid w:val="006B76DB"/>
    <w:rsid w:val="006B7732"/>
    <w:rsid w:val="006B7D5A"/>
    <w:rsid w:val="006C0FED"/>
    <w:rsid w:val="006C28C4"/>
    <w:rsid w:val="006C3710"/>
    <w:rsid w:val="006C391D"/>
    <w:rsid w:val="006C7342"/>
    <w:rsid w:val="006D0858"/>
    <w:rsid w:val="006D12FC"/>
    <w:rsid w:val="006D1DAC"/>
    <w:rsid w:val="006D2679"/>
    <w:rsid w:val="006D2F56"/>
    <w:rsid w:val="006D5D1C"/>
    <w:rsid w:val="006D64D3"/>
    <w:rsid w:val="006D6CF6"/>
    <w:rsid w:val="006D6F6D"/>
    <w:rsid w:val="006E05CF"/>
    <w:rsid w:val="006E06E7"/>
    <w:rsid w:val="006E0F8B"/>
    <w:rsid w:val="006E1865"/>
    <w:rsid w:val="006E1D68"/>
    <w:rsid w:val="006E62D5"/>
    <w:rsid w:val="006F0050"/>
    <w:rsid w:val="006F0C85"/>
    <w:rsid w:val="006F1BFF"/>
    <w:rsid w:val="006F2BF4"/>
    <w:rsid w:val="006F390C"/>
    <w:rsid w:val="006F4513"/>
    <w:rsid w:val="006F464E"/>
    <w:rsid w:val="006F4B16"/>
    <w:rsid w:val="006F670E"/>
    <w:rsid w:val="006F717F"/>
    <w:rsid w:val="00701844"/>
    <w:rsid w:val="00701A13"/>
    <w:rsid w:val="00702C51"/>
    <w:rsid w:val="007034F8"/>
    <w:rsid w:val="00703B4E"/>
    <w:rsid w:val="00704EB9"/>
    <w:rsid w:val="00705A97"/>
    <w:rsid w:val="00705E28"/>
    <w:rsid w:val="00706BCC"/>
    <w:rsid w:val="00706F96"/>
    <w:rsid w:val="00710423"/>
    <w:rsid w:val="00710EF3"/>
    <w:rsid w:val="007117B6"/>
    <w:rsid w:val="00712477"/>
    <w:rsid w:val="0071271F"/>
    <w:rsid w:val="007130FA"/>
    <w:rsid w:val="00713765"/>
    <w:rsid w:val="00713A61"/>
    <w:rsid w:val="00713F33"/>
    <w:rsid w:val="007142DC"/>
    <w:rsid w:val="0071450F"/>
    <w:rsid w:val="00714983"/>
    <w:rsid w:val="00714A2F"/>
    <w:rsid w:val="007150AE"/>
    <w:rsid w:val="00715620"/>
    <w:rsid w:val="00716DC9"/>
    <w:rsid w:val="007173FF"/>
    <w:rsid w:val="00717665"/>
    <w:rsid w:val="00717A5F"/>
    <w:rsid w:val="00720401"/>
    <w:rsid w:val="00720949"/>
    <w:rsid w:val="00721488"/>
    <w:rsid w:val="00722485"/>
    <w:rsid w:val="00722C0D"/>
    <w:rsid w:val="00723E7E"/>
    <w:rsid w:val="007250F2"/>
    <w:rsid w:val="007269E8"/>
    <w:rsid w:val="00730B9D"/>
    <w:rsid w:val="00733FD9"/>
    <w:rsid w:val="007357DA"/>
    <w:rsid w:val="00736082"/>
    <w:rsid w:val="00736914"/>
    <w:rsid w:val="007403ED"/>
    <w:rsid w:val="0074084C"/>
    <w:rsid w:val="007421B0"/>
    <w:rsid w:val="00742509"/>
    <w:rsid w:val="007426A7"/>
    <w:rsid w:val="007438F7"/>
    <w:rsid w:val="007473A4"/>
    <w:rsid w:val="0074776B"/>
    <w:rsid w:val="0074777B"/>
    <w:rsid w:val="00750199"/>
    <w:rsid w:val="00750668"/>
    <w:rsid w:val="00750ED6"/>
    <w:rsid w:val="0075108D"/>
    <w:rsid w:val="00751399"/>
    <w:rsid w:val="00751582"/>
    <w:rsid w:val="00751C82"/>
    <w:rsid w:val="00754152"/>
    <w:rsid w:val="00754C2D"/>
    <w:rsid w:val="0075506F"/>
    <w:rsid w:val="00756EF2"/>
    <w:rsid w:val="00757577"/>
    <w:rsid w:val="00757A6F"/>
    <w:rsid w:val="0076102B"/>
    <w:rsid w:val="00762A72"/>
    <w:rsid w:val="00763413"/>
    <w:rsid w:val="00763CEE"/>
    <w:rsid w:val="007641B1"/>
    <w:rsid w:val="00767554"/>
    <w:rsid w:val="00767B6E"/>
    <w:rsid w:val="00772ECF"/>
    <w:rsid w:val="00774279"/>
    <w:rsid w:val="00774A6F"/>
    <w:rsid w:val="00776AA5"/>
    <w:rsid w:val="00777DAA"/>
    <w:rsid w:val="0078101B"/>
    <w:rsid w:val="00781BFA"/>
    <w:rsid w:val="007826A4"/>
    <w:rsid w:val="007832D6"/>
    <w:rsid w:val="00785005"/>
    <w:rsid w:val="007859FA"/>
    <w:rsid w:val="007870E5"/>
    <w:rsid w:val="00787B1C"/>
    <w:rsid w:val="00790C4F"/>
    <w:rsid w:val="00791D7E"/>
    <w:rsid w:val="00791DE9"/>
    <w:rsid w:val="007935E6"/>
    <w:rsid w:val="007937C2"/>
    <w:rsid w:val="00794B25"/>
    <w:rsid w:val="00794BA1"/>
    <w:rsid w:val="007957EB"/>
    <w:rsid w:val="007958AD"/>
    <w:rsid w:val="00796460"/>
    <w:rsid w:val="00796893"/>
    <w:rsid w:val="0079703C"/>
    <w:rsid w:val="007A0C5E"/>
    <w:rsid w:val="007A11F5"/>
    <w:rsid w:val="007A1B82"/>
    <w:rsid w:val="007A210F"/>
    <w:rsid w:val="007A26B6"/>
    <w:rsid w:val="007A54AB"/>
    <w:rsid w:val="007A6B12"/>
    <w:rsid w:val="007A6FDE"/>
    <w:rsid w:val="007B0EF2"/>
    <w:rsid w:val="007B1620"/>
    <w:rsid w:val="007B2334"/>
    <w:rsid w:val="007B305E"/>
    <w:rsid w:val="007B3167"/>
    <w:rsid w:val="007B3FE8"/>
    <w:rsid w:val="007B4554"/>
    <w:rsid w:val="007B45D2"/>
    <w:rsid w:val="007C15F3"/>
    <w:rsid w:val="007C2471"/>
    <w:rsid w:val="007C424A"/>
    <w:rsid w:val="007C4688"/>
    <w:rsid w:val="007C4AD3"/>
    <w:rsid w:val="007C6140"/>
    <w:rsid w:val="007C6265"/>
    <w:rsid w:val="007C6310"/>
    <w:rsid w:val="007C6659"/>
    <w:rsid w:val="007D0D72"/>
    <w:rsid w:val="007D28E7"/>
    <w:rsid w:val="007D32DE"/>
    <w:rsid w:val="007D3CE3"/>
    <w:rsid w:val="007D4273"/>
    <w:rsid w:val="007D5083"/>
    <w:rsid w:val="007D5199"/>
    <w:rsid w:val="007D5404"/>
    <w:rsid w:val="007D566F"/>
    <w:rsid w:val="007D6BC9"/>
    <w:rsid w:val="007E07A3"/>
    <w:rsid w:val="007E129C"/>
    <w:rsid w:val="007E1CCB"/>
    <w:rsid w:val="007E229F"/>
    <w:rsid w:val="007E30BB"/>
    <w:rsid w:val="007E333D"/>
    <w:rsid w:val="007E4208"/>
    <w:rsid w:val="007E4968"/>
    <w:rsid w:val="007E5B49"/>
    <w:rsid w:val="007E5CF3"/>
    <w:rsid w:val="007E69B6"/>
    <w:rsid w:val="007E7912"/>
    <w:rsid w:val="007E7CF9"/>
    <w:rsid w:val="007E7FBA"/>
    <w:rsid w:val="007F01C9"/>
    <w:rsid w:val="007F17CD"/>
    <w:rsid w:val="007F2627"/>
    <w:rsid w:val="007F31AB"/>
    <w:rsid w:val="007F3AE2"/>
    <w:rsid w:val="007F7164"/>
    <w:rsid w:val="007F7549"/>
    <w:rsid w:val="00800342"/>
    <w:rsid w:val="008007C7"/>
    <w:rsid w:val="00800EDC"/>
    <w:rsid w:val="00802919"/>
    <w:rsid w:val="00802DB9"/>
    <w:rsid w:val="00803075"/>
    <w:rsid w:val="0080334E"/>
    <w:rsid w:val="008035E2"/>
    <w:rsid w:val="00803E49"/>
    <w:rsid w:val="00803E8F"/>
    <w:rsid w:val="00803F67"/>
    <w:rsid w:val="00803FD6"/>
    <w:rsid w:val="008040B9"/>
    <w:rsid w:val="0080448A"/>
    <w:rsid w:val="00804AF8"/>
    <w:rsid w:val="00804EEA"/>
    <w:rsid w:val="00804F60"/>
    <w:rsid w:val="008050C7"/>
    <w:rsid w:val="0080546C"/>
    <w:rsid w:val="0080681E"/>
    <w:rsid w:val="00807082"/>
    <w:rsid w:val="00807D06"/>
    <w:rsid w:val="008100FD"/>
    <w:rsid w:val="008115AF"/>
    <w:rsid w:val="00811C48"/>
    <w:rsid w:val="008135BC"/>
    <w:rsid w:val="0081367F"/>
    <w:rsid w:val="00813B88"/>
    <w:rsid w:val="00815A6D"/>
    <w:rsid w:val="00815B36"/>
    <w:rsid w:val="0081764B"/>
    <w:rsid w:val="00817F00"/>
    <w:rsid w:val="0082006A"/>
    <w:rsid w:val="00820926"/>
    <w:rsid w:val="00820FA8"/>
    <w:rsid w:val="00821A3A"/>
    <w:rsid w:val="00821A41"/>
    <w:rsid w:val="008243E4"/>
    <w:rsid w:val="008246DA"/>
    <w:rsid w:val="00824D91"/>
    <w:rsid w:val="00827C6E"/>
    <w:rsid w:val="00827DEB"/>
    <w:rsid w:val="0083083E"/>
    <w:rsid w:val="00830F72"/>
    <w:rsid w:val="00832016"/>
    <w:rsid w:val="00832EF4"/>
    <w:rsid w:val="00833A3B"/>
    <w:rsid w:val="008347B2"/>
    <w:rsid w:val="00835D4C"/>
    <w:rsid w:val="00836CE4"/>
    <w:rsid w:val="0083732E"/>
    <w:rsid w:val="008377BD"/>
    <w:rsid w:val="00837862"/>
    <w:rsid w:val="008401DD"/>
    <w:rsid w:val="00840208"/>
    <w:rsid w:val="00841468"/>
    <w:rsid w:val="00843511"/>
    <w:rsid w:val="00845360"/>
    <w:rsid w:val="008465F2"/>
    <w:rsid w:val="00846646"/>
    <w:rsid w:val="008468C8"/>
    <w:rsid w:val="00853008"/>
    <w:rsid w:val="00853D85"/>
    <w:rsid w:val="00856E28"/>
    <w:rsid w:val="008570DE"/>
    <w:rsid w:val="00857A33"/>
    <w:rsid w:val="00857C21"/>
    <w:rsid w:val="00860E9E"/>
    <w:rsid w:val="00860ECF"/>
    <w:rsid w:val="00861075"/>
    <w:rsid w:val="008624DE"/>
    <w:rsid w:val="00863D9E"/>
    <w:rsid w:val="00864B95"/>
    <w:rsid w:val="008650D1"/>
    <w:rsid w:val="00865D15"/>
    <w:rsid w:val="008665DC"/>
    <w:rsid w:val="0086667B"/>
    <w:rsid w:val="00866A98"/>
    <w:rsid w:val="00866C79"/>
    <w:rsid w:val="00867D9E"/>
    <w:rsid w:val="0087018A"/>
    <w:rsid w:val="0087181B"/>
    <w:rsid w:val="00871BDF"/>
    <w:rsid w:val="00872808"/>
    <w:rsid w:val="0087311A"/>
    <w:rsid w:val="00873B22"/>
    <w:rsid w:val="00874F63"/>
    <w:rsid w:val="00874FAF"/>
    <w:rsid w:val="008751E2"/>
    <w:rsid w:val="00875ADC"/>
    <w:rsid w:val="008776BB"/>
    <w:rsid w:val="00880476"/>
    <w:rsid w:val="008811BC"/>
    <w:rsid w:val="00883307"/>
    <w:rsid w:val="008846FF"/>
    <w:rsid w:val="00884B25"/>
    <w:rsid w:val="00885841"/>
    <w:rsid w:val="0088641E"/>
    <w:rsid w:val="00886441"/>
    <w:rsid w:val="008922BC"/>
    <w:rsid w:val="008946AB"/>
    <w:rsid w:val="008954F4"/>
    <w:rsid w:val="008967C4"/>
    <w:rsid w:val="00897064"/>
    <w:rsid w:val="00897294"/>
    <w:rsid w:val="008A13A6"/>
    <w:rsid w:val="008A15D1"/>
    <w:rsid w:val="008A1945"/>
    <w:rsid w:val="008A419C"/>
    <w:rsid w:val="008A5394"/>
    <w:rsid w:val="008A6F8C"/>
    <w:rsid w:val="008A7DBC"/>
    <w:rsid w:val="008B16EF"/>
    <w:rsid w:val="008B1A76"/>
    <w:rsid w:val="008B2F0B"/>
    <w:rsid w:val="008B364A"/>
    <w:rsid w:val="008B4BF6"/>
    <w:rsid w:val="008B4E1F"/>
    <w:rsid w:val="008B5414"/>
    <w:rsid w:val="008B594F"/>
    <w:rsid w:val="008B5E62"/>
    <w:rsid w:val="008B630B"/>
    <w:rsid w:val="008B6411"/>
    <w:rsid w:val="008B7AC0"/>
    <w:rsid w:val="008B7F46"/>
    <w:rsid w:val="008C0B19"/>
    <w:rsid w:val="008C119D"/>
    <w:rsid w:val="008C129D"/>
    <w:rsid w:val="008C1B33"/>
    <w:rsid w:val="008C3770"/>
    <w:rsid w:val="008C37C4"/>
    <w:rsid w:val="008C3C55"/>
    <w:rsid w:val="008C3E40"/>
    <w:rsid w:val="008C467C"/>
    <w:rsid w:val="008C5EA8"/>
    <w:rsid w:val="008C6242"/>
    <w:rsid w:val="008C6785"/>
    <w:rsid w:val="008C6B87"/>
    <w:rsid w:val="008C7137"/>
    <w:rsid w:val="008C74CB"/>
    <w:rsid w:val="008D11BD"/>
    <w:rsid w:val="008D1502"/>
    <w:rsid w:val="008D179A"/>
    <w:rsid w:val="008D2B50"/>
    <w:rsid w:val="008D47AE"/>
    <w:rsid w:val="008E14A1"/>
    <w:rsid w:val="008E2EAF"/>
    <w:rsid w:val="008E3A51"/>
    <w:rsid w:val="008E449D"/>
    <w:rsid w:val="008E476C"/>
    <w:rsid w:val="008E5237"/>
    <w:rsid w:val="008E5A90"/>
    <w:rsid w:val="008E7858"/>
    <w:rsid w:val="008F1E59"/>
    <w:rsid w:val="008F2215"/>
    <w:rsid w:val="008F240C"/>
    <w:rsid w:val="008F30B8"/>
    <w:rsid w:val="008F3B0A"/>
    <w:rsid w:val="008F6BC6"/>
    <w:rsid w:val="008F6C9B"/>
    <w:rsid w:val="008F71E1"/>
    <w:rsid w:val="008F7E54"/>
    <w:rsid w:val="00900912"/>
    <w:rsid w:val="00900D6C"/>
    <w:rsid w:val="00902080"/>
    <w:rsid w:val="00903151"/>
    <w:rsid w:val="009050BE"/>
    <w:rsid w:val="00905117"/>
    <w:rsid w:val="00905D2F"/>
    <w:rsid w:val="00906E21"/>
    <w:rsid w:val="00906F2A"/>
    <w:rsid w:val="00907392"/>
    <w:rsid w:val="009075C7"/>
    <w:rsid w:val="009078E0"/>
    <w:rsid w:val="009108B3"/>
    <w:rsid w:val="0091117E"/>
    <w:rsid w:val="00911D41"/>
    <w:rsid w:val="009128C8"/>
    <w:rsid w:val="0091352E"/>
    <w:rsid w:val="0091409D"/>
    <w:rsid w:val="00914160"/>
    <w:rsid w:val="00914874"/>
    <w:rsid w:val="00914A1B"/>
    <w:rsid w:val="00916634"/>
    <w:rsid w:val="00920168"/>
    <w:rsid w:val="009201E2"/>
    <w:rsid w:val="0092149E"/>
    <w:rsid w:val="00921832"/>
    <w:rsid w:val="00922813"/>
    <w:rsid w:val="00922A89"/>
    <w:rsid w:val="009236F1"/>
    <w:rsid w:val="00926132"/>
    <w:rsid w:val="00927533"/>
    <w:rsid w:val="009276E7"/>
    <w:rsid w:val="00927A89"/>
    <w:rsid w:val="00927C7A"/>
    <w:rsid w:val="00931FD3"/>
    <w:rsid w:val="0093221A"/>
    <w:rsid w:val="009325E5"/>
    <w:rsid w:val="00933355"/>
    <w:rsid w:val="00933B0B"/>
    <w:rsid w:val="0093426F"/>
    <w:rsid w:val="00934658"/>
    <w:rsid w:val="00934677"/>
    <w:rsid w:val="00934CF6"/>
    <w:rsid w:val="0093508B"/>
    <w:rsid w:val="00936245"/>
    <w:rsid w:val="0093644C"/>
    <w:rsid w:val="0093668A"/>
    <w:rsid w:val="00937543"/>
    <w:rsid w:val="00937BA2"/>
    <w:rsid w:val="0094098C"/>
    <w:rsid w:val="009418A7"/>
    <w:rsid w:val="0094295D"/>
    <w:rsid w:val="00942F84"/>
    <w:rsid w:val="009434B3"/>
    <w:rsid w:val="0094365D"/>
    <w:rsid w:val="00943D82"/>
    <w:rsid w:val="00944837"/>
    <w:rsid w:val="00945F68"/>
    <w:rsid w:val="00946DBC"/>
    <w:rsid w:val="00947535"/>
    <w:rsid w:val="009501A2"/>
    <w:rsid w:val="009507AD"/>
    <w:rsid w:val="00950E7F"/>
    <w:rsid w:val="00957BF4"/>
    <w:rsid w:val="00960E21"/>
    <w:rsid w:val="009615C6"/>
    <w:rsid w:val="009616F3"/>
    <w:rsid w:val="00961F57"/>
    <w:rsid w:val="00962BDA"/>
    <w:rsid w:val="00962CF5"/>
    <w:rsid w:val="00962D4E"/>
    <w:rsid w:val="00963C4C"/>
    <w:rsid w:val="00963D53"/>
    <w:rsid w:val="00963EBA"/>
    <w:rsid w:val="009658B7"/>
    <w:rsid w:val="00965F0F"/>
    <w:rsid w:val="0097037E"/>
    <w:rsid w:val="00970C05"/>
    <w:rsid w:val="009710E2"/>
    <w:rsid w:val="00971E8F"/>
    <w:rsid w:val="00972ED6"/>
    <w:rsid w:val="00973F2A"/>
    <w:rsid w:val="00973F9B"/>
    <w:rsid w:val="0097420E"/>
    <w:rsid w:val="009746BE"/>
    <w:rsid w:val="0097532B"/>
    <w:rsid w:val="00980196"/>
    <w:rsid w:val="0098132C"/>
    <w:rsid w:val="009815C0"/>
    <w:rsid w:val="00981E88"/>
    <w:rsid w:val="009827A5"/>
    <w:rsid w:val="00983073"/>
    <w:rsid w:val="00985531"/>
    <w:rsid w:val="00985694"/>
    <w:rsid w:val="009857D2"/>
    <w:rsid w:val="00990047"/>
    <w:rsid w:val="0099057A"/>
    <w:rsid w:val="00990583"/>
    <w:rsid w:val="009909FD"/>
    <w:rsid w:val="009918DB"/>
    <w:rsid w:val="009928F7"/>
    <w:rsid w:val="009949EB"/>
    <w:rsid w:val="00994C4C"/>
    <w:rsid w:val="00995141"/>
    <w:rsid w:val="00997FD6"/>
    <w:rsid w:val="009A077C"/>
    <w:rsid w:val="009A0C23"/>
    <w:rsid w:val="009A21FA"/>
    <w:rsid w:val="009A33D0"/>
    <w:rsid w:val="009A341F"/>
    <w:rsid w:val="009A418A"/>
    <w:rsid w:val="009A4D60"/>
    <w:rsid w:val="009A5F57"/>
    <w:rsid w:val="009A6CF6"/>
    <w:rsid w:val="009A7916"/>
    <w:rsid w:val="009A7B57"/>
    <w:rsid w:val="009B057D"/>
    <w:rsid w:val="009B298D"/>
    <w:rsid w:val="009B2CE0"/>
    <w:rsid w:val="009B30E5"/>
    <w:rsid w:val="009B3710"/>
    <w:rsid w:val="009B448F"/>
    <w:rsid w:val="009B4DD4"/>
    <w:rsid w:val="009B51DE"/>
    <w:rsid w:val="009B5E20"/>
    <w:rsid w:val="009B5E26"/>
    <w:rsid w:val="009B65A8"/>
    <w:rsid w:val="009C156A"/>
    <w:rsid w:val="009C1BD4"/>
    <w:rsid w:val="009C2060"/>
    <w:rsid w:val="009C3442"/>
    <w:rsid w:val="009C54B7"/>
    <w:rsid w:val="009D0D70"/>
    <w:rsid w:val="009D0E1F"/>
    <w:rsid w:val="009D2E27"/>
    <w:rsid w:val="009D375E"/>
    <w:rsid w:val="009D4F00"/>
    <w:rsid w:val="009D579A"/>
    <w:rsid w:val="009D7C31"/>
    <w:rsid w:val="009E2432"/>
    <w:rsid w:val="009E39CE"/>
    <w:rsid w:val="009E3E43"/>
    <w:rsid w:val="009E430C"/>
    <w:rsid w:val="009E4CEC"/>
    <w:rsid w:val="009E4E74"/>
    <w:rsid w:val="009E512C"/>
    <w:rsid w:val="009E564C"/>
    <w:rsid w:val="009E747C"/>
    <w:rsid w:val="009E7776"/>
    <w:rsid w:val="009E7A9C"/>
    <w:rsid w:val="009F0275"/>
    <w:rsid w:val="009F1319"/>
    <w:rsid w:val="009F2774"/>
    <w:rsid w:val="009F3866"/>
    <w:rsid w:val="009F39CD"/>
    <w:rsid w:val="009F61A8"/>
    <w:rsid w:val="009F7DA6"/>
    <w:rsid w:val="00A00108"/>
    <w:rsid w:val="00A0072B"/>
    <w:rsid w:val="00A00A6A"/>
    <w:rsid w:val="00A02701"/>
    <w:rsid w:val="00A03013"/>
    <w:rsid w:val="00A03170"/>
    <w:rsid w:val="00A03428"/>
    <w:rsid w:val="00A03A8E"/>
    <w:rsid w:val="00A03AB9"/>
    <w:rsid w:val="00A05370"/>
    <w:rsid w:val="00A0545E"/>
    <w:rsid w:val="00A05E27"/>
    <w:rsid w:val="00A064CA"/>
    <w:rsid w:val="00A064F2"/>
    <w:rsid w:val="00A07A64"/>
    <w:rsid w:val="00A10BAE"/>
    <w:rsid w:val="00A10EB6"/>
    <w:rsid w:val="00A11790"/>
    <w:rsid w:val="00A146AC"/>
    <w:rsid w:val="00A147F2"/>
    <w:rsid w:val="00A1492F"/>
    <w:rsid w:val="00A14AC0"/>
    <w:rsid w:val="00A160A4"/>
    <w:rsid w:val="00A202E1"/>
    <w:rsid w:val="00A20511"/>
    <w:rsid w:val="00A2139F"/>
    <w:rsid w:val="00A22527"/>
    <w:rsid w:val="00A249D0"/>
    <w:rsid w:val="00A24ED1"/>
    <w:rsid w:val="00A25506"/>
    <w:rsid w:val="00A26DDD"/>
    <w:rsid w:val="00A271BD"/>
    <w:rsid w:val="00A272EA"/>
    <w:rsid w:val="00A27E19"/>
    <w:rsid w:val="00A30516"/>
    <w:rsid w:val="00A3169F"/>
    <w:rsid w:val="00A335AD"/>
    <w:rsid w:val="00A33CD2"/>
    <w:rsid w:val="00A34AAF"/>
    <w:rsid w:val="00A358D7"/>
    <w:rsid w:val="00A35927"/>
    <w:rsid w:val="00A35C89"/>
    <w:rsid w:val="00A3794A"/>
    <w:rsid w:val="00A4000A"/>
    <w:rsid w:val="00A4029C"/>
    <w:rsid w:val="00A410CA"/>
    <w:rsid w:val="00A41F67"/>
    <w:rsid w:val="00A4268B"/>
    <w:rsid w:val="00A42B15"/>
    <w:rsid w:val="00A43221"/>
    <w:rsid w:val="00A43FD5"/>
    <w:rsid w:val="00A45071"/>
    <w:rsid w:val="00A46E8A"/>
    <w:rsid w:val="00A50D84"/>
    <w:rsid w:val="00A50E81"/>
    <w:rsid w:val="00A51A99"/>
    <w:rsid w:val="00A51FEF"/>
    <w:rsid w:val="00A529B1"/>
    <w:rsid w:val="00A52BE0"/>
    <w:rsid w:val="00A5324E"/>
    <w:rsid w:val="00A53505"/>
    <w:rsid w:val="00A53612"/>
    <w:rsid w:val="00A547E1"/>
    <w:rsid w:val="00A547FE"/>
    <w:rsid w:val="00A54F46"/>
    <w:rsid w:val="00A5700D"/>
    <w:rsid w:val="00A579A9"/>
    <w:rsid w:val="00A57AD2"/>
    <w:rsid w:val="00A6056E"/>
    <w:rsid w:val="00A607AC"/>
    <w:rsid w:val="00A61926"/>
    <w:rsid w:val="00A61FE7"/>
    <w:rsid w:val="00A620C0"/>
    <w:rsid w:val="00A624AD"/>
    <w:rsid w:val="00A6305F"/>
    <w:rsid w:val="00A6366E"/>
    <w:rsid w:val="00A63FF8"/>
    <w:rsid w:val="00A64337"/>
    <w:rsid w:val="00A64856"/>
    <w:rsid w:val="00A64F85"/>
    <w:rsid w:val="00A65B95"/>
    <w:rsid w:val="00A65BE8"/>
    <w:rsid w:val="00A65CE0"/>
    <w:rsid w:val="00A667B3"/>
    <w:rsid w:val="00A70346"/>
    <w:rsid w:val="00A7238B"/>
    <w:rsid w:val="00A724CA"/>
    <w:rsid w:val="00A72D57"/>
    <w:rsid w:val="00A72E38"/>
    <w:rsid w:val="00A72F9E"/>
    <w:rsid w:val="00A734EE"/>
    <w:rsid w:val="00A743C4"/>
    <w:rsid w:val="00A744E5"/>
    <w:rsid w:val="00A74909"/>
    <w:rsid w:val="00A74B3A"/>
    <w:rsid w:val="00A74D4D"/>
    <w:rsid w:val="00A75DC4"/>
    <w:rsid w:val="00A75E57"/>
    <w:rsid w:val="00A7719E"/>
    <w:rsid w:val="00A773B9"/>
    <w:rsid w:val="00A8000E"/>
    <w:rsid w:val="00A80194"/>
    <w:rsid w:val="00A82B6E"/>
    <w:rsid w:val="00A8645B"/>
    <w:rsid w:val="00A869F6"/>
    <w:rsid w:val="00A9039A"/>
    <w:rsid w:val="00A90553"/>
    <w:rsid w:val="00A911EF"/>
    <w:rsid w:val="00A91D6B"/>
    <w:rsid w:val="00A92CE7"/>
    <w:rsid w:val="00A92D19"/>
    <w:rsid w:val="00A93018"/>
    <w:rsid w:val="00A93028"/>
    <w:rsid w:val="00A93892"/>
    <w:rsid w:val="00A93B97"/>
    <w:rsid w:val="00A93E46"/>
    <w:rsid w:val="00A95418"/>
    <w:rsid w:val="00A96274"/>
    <w:rsid w:val="00A96A00"/>
    <w:rsid w:val="00A96B77"/>
    <w:rsid w:val="00A97058"/>
    <w:rsid w:val="00A97631"/>
    <w:rsid w:val="00A97CFE"/>
    <w:rsid w:val="00AA0787"/>
    <w:rsid w:val="00AA132D"/>
    <w:rsid w:val="00AA1A31"/>
    <w:rsid w:val="00AA25F8"/>
    <w:rsid w:val="00AA26DF"/>
    <w:rsid w:val="00AA2A0D"/>
    <w:rsid w:val="00AA39C5"/>
    <w:rsid w:val="00AA3AF6"/>
    <w:rsid w:val="00AA4329"/>
    <w:rsid w:val="00AA647E"/>
    <w:rsid w:val="00AA70C4"/>
    <w:rsid w:val="00AA73C7"/>
    <w:rsid w:val="00AA748B"/>
    <w:rsid w:val="00AB050F"/>
    <w:rsid w:val="00AB0980"/>
    <w:rsid w:val="00AB1A9D"/>
    <w:rsid w:val="00AB1D98"/>
    <w:rsid w:val="00AB2071"/>
    <w:rsid w:val="00AB3316"/>
    <w:rsid w:val="00AB4AB3"/>
    <w:rsid w:val="00AB59EF"/>
    <w:rsid w:val="00AB7081"/>
    <w:rsid w:val="00AC09FA"/>
    <w:rsid w:val="00AC1D31"/>
    <w:rsid w:val="00AC1F04"/>
    <w:rsid w:val="00AC27BA"/>
    <w:rsid w:val="00AC49F1"/>
    <w:rsid w:val="00AC5298"/>
    <w:rsid w:val="00AC5375"/>
    <w:rsid w:val="00AC7F0C"/>
    <w:rsid w:val="00AD0B8C"/>
    <w:rsid w:val="00AD0BD5"/>
    <w:rsid w:val="00AD1279"/>
    <w:rsid w:val="00AD1742"/>
    <w:rsid w:val="00AD18BE"/>
    <w:rsid w:val="00AD1A51"/>
    <w:rsid w:val="00AD1EE2"/>
    <w:rsid w:val="00AD339C"/>
    <w:rsid w:val="00AD5381"/>
    <w:rsid w:val="00AD5668"/>
    <w:rsid w:val="00AD58D5"/>
    <w:rsid w:val="00AD6B65"/>
    <w:rsid w:val="00AD7F35"/>
    <w:rsid w:val="00AE0459"/>
    <w:rsid w:val="00AE1B8D"/>
    <w:rsid w:val="00AE33FF"/>
    <w:rsid w:val="00AE3FB8"/>
    <w:rsid w:val="00AE4028"/>
    <w:rsid w:val="00AE4697"/>
    <w:rsid w:val="00AE5842"/>
    <w:rsid w:val="00AE5AE6"/>
    <w:rsid w:val="00AE5D9C"/>
    <w:rsid w:val="00AE60AB"/>
    <w:rsid w:val="00AE7128"/>
    <w:rsid w:val="00AF19EE"/>
    <w:rsid w:val="00AF1C90"/>
    <w:rsid w:val="00AF1E34"/>
    <w:rsid w:val="00AF244C"/>
    <w:rsid w:val="00AF2A33"/>
    <w:rsid w:val="00AF3167"/>
    <w:rsid w:val="00AF41EF"/>
    <w:rsid w:val="00AF6361"/>
    <w:rsid w:val="00AF6E70"/>
    <w:rsid w:val="00AF796C"/>
    <w:rsid w:val="00AF7DD7"/>
    <w:rsid w:val="00B00255"/>
    <w:rsid w:val="00B007A8"/>
    <w:rsid w:val="00B0121B"/>
    <w:rsid w:val="00B02B5E"/>
    <w:rsid w:val="00B03B20"/>
    <w:rsid w:val="00B03BD4"/>
    <w:rsid w:val="00B04E58"/>
    <w:rsid w:val="00B05823"/>
    <w:rsid w:val="00B05EEC"/>
    <w:rsid w:val="00B07499"/>
    <w:rsid w:val="00B07E4C"/>
    <w:rsid w:val="00B11B0E"/>
    <w:rsid w:val="00B125B0"/>
    <w:rsid w:val="00B16888"/>
    <w:rsid w:val="00B16C86"/>
    <w:rsid w:val="00B17A92"/>
    <w:rsid w:val="00B17C20"/>
    <w:rsid w:val="00B21AFF"/>
    <w:rsid w:val="00B21CEE"/>
    <w:rsid w:val="00B22C85"/>
    <w:rsid w:val="00B237FC"/>
    <w:rsid w:val="00B23CF2"/>
    <w:rsid w:val="00B246D5"/>
    <w:rsid w:val="00B279FD"/>
    <w:rsid w:val="00B3001A"/>
    <w:rsid w:val="00B301B1"/>
    <w:rsid w:val="00B3028A"/>
    <w:rsid w:val="00B3051D"/>
    <w:rsid w:val="00B3080F"/>
    <w:rsid w:val="00B3295B"/>
    <w:rsid w:val="00B339E0"/>
    <w:rsid w:val="00B3418F"/>
    <w:rsid w:val="00B34603"/>
    <w:rsid w:val="00B36314"/>
    <w:rsid w:val="00B36E8F"/>
    <w:rsid w:val="00B37C4F"/>
    <w:rsid w:val="00B406C4"/>
    <w:rsid w:val="00B43000"/>
    <w:rsid w:val="00B45B8F"/>
    <w:rsid w:val="00B45EB2"/>
    <w:rsid w:val="00B465B4"/>
    <w:rsid w:val="00B468A6"/>
    <w:rsid w:val="00B4713E"/>
    <w:rsid w:val="00B4719A"/>
    <w:rsid w:val="00B521B7"/>
    <w:rsid w:val="00B52C3F"/>
    <w:rsid w:val="00B53904"/>
    <w:rsid w:val="00B53E59"/>
    <w:rsid w:val="00B549B8"/>
    <w:rsid w:val="00B56BFC"/>
    <w:rsid w:val="00B56DA0"/>
    <w:rsid w:val="00B61239"/>
    <w:rsid w:val="00B6129C"/>
    <w:rsid w:val="00B6200D"/>
    <w:rsid w:val="00B62A1E"/>
    <w:rsid w:val="00B640E5"/>
    <w:rsid w:val="00B64548"/>
    <w:rsid w:val="00B647D0"/>
    <w:rsid w:val="00B656D1"/>
    <w:rsid w:val="00B66181"/>
    <w:rsid w:val="00B661FB"/>
    <w:rsid w:val="00B66F3B"/>
    <w:rsid w:val="00B7032E"/>
    <w:rsid w:val="00B71AF5"/>
    <w:rsid w:val="00B727E0"/>
    <w:rsid w:val="00B7421E"/>
    <w:rsid w:val="00B77231"/>
    <w:rsid w:val="00B773F5"/>
    <w:rsid w:val="00B775A8"/>
    <w:rsid w:val="00B8059D"/>
    <w:rsid w:val="00B8061C"/>
    <w:rsid w:val="00B80A52"/>
    <w:rsid w:val="00B80BBA"/>
    <w:rsid w:val="00B83AEA"/>
    <w:rsid w:val="00B83BF1"/>
    <w:rsid w:val="00B842DE"/>
    <w:rsid w:val="00B8511C"/>
    <w:rsid w:val="00B856D2"/>
    <w:rsid w:val="00B865B3"/>
    <w:rsid w:val="00B8691C"/>
    <w:rsid w:val="00B86989"/>
    <w:rsid w:val="00B86DB0"/>
    <w:rsid w:val="00B87C33"/>
    <w:rsid w:val="00B9092C"/>
    <w:rsid w:val="00B90E1C"/>
    <w:rsid w:val="00B91109"/>
    <w:rsid w:val="00B92B78"/>
    <w:rsid w:val="00B9315D"/>
    <w:rsid w:val="00B9398F"/>
    <w:rsid w:val="00B9403D"/>
    <w:rsid w:val="00B95A48"/>
    <w:rsid w:val="00B970D4"/>
    <w:rsid w:val="00BA0174"/>
    <w:rsid w:val="00BA0876"/>
    <w:rsid w:val="00BA1670"/>
    <w:rsid w:val="00BA17D9"/>
    <w:rsid w:val="00BA1A8B"/>
    <w:rsid w:val="00BA1B87"/>
    <w:rsid w:val="00BA4C01"/>
    <w:rsid w:val="00BA4D59"/>
    <w:rsid w:val="00BA58E1"/>
    <w:rsid w:val="00BA5F5D"/>
    <w:rsid w:val="00BA712A"/>
    <w:rsid w:val="00BB033A"/>
    <w:rsid w:val="00BB13E7"/>
    <w:rsid w:val="00BB16B3"/>
    <w:rsid w:val="00BB1850"/>
    <w:rsid w:val="00BB1D7D"/>
    <w:rsid w:val="00BB4777"/>
    <w:rsid w:val="00BC095E"/>
    <w:rsid w:val="00BC1261"/>
    <w:rsid w:val="00BC187C"/>
    <w:rsid w:val="00BC22E5"/>
    <w:rsid w:val="00BC232F"/>
    <w:rsid w:val="00BC2CBF"/>
    <w:rsid w:val="00BC3BA1"/>
    <w:rsid w:val="00BC4A14"/>
    <w:rsid w:val="00BC54E8"/>
    <w:rsid w:val="00BC56F2"/>
    <w:rsid w:val="00BC5F63"/>
    <w:rsid w:val="00BC6337"/>
    <w:rsid w:val="00BC662F"/>
    <w:rsid w:val="00BC6888"/>
    <w:rsid w:val="00BC6B6C"/>
    <w:rsid w:val="00BC7544"/>
    <w:rsid w:val="00BD0025"/>
    <w:rsid w:val="00BD0D8C"/>
    <w:rsid w:val="00BD34DE"/>
    <w:rsid w:val="00BD48B2"/>
    <w:rsid w:val="00BD6FA5"/>
    <w:rsid w:val="00BD7348"/>
    <w:rsid w:val="00BD7504"/>
    <w:rsid w:val="00BE057A"/>
    <w:rsid w:val="00BE127C"/>
    <w:rsid w:val="00BE287F"/>
    <w:rsid w:val="00BE2919"/>
    <w:rsid w:val="00BE3273"/>
    <w:rsid w:val="00BE4265"/>
    <w:rsid w:val="00BE4504"/>
    <w:rsid w:val="00BE618C"/>
    <w:rsid w:val="00BF002F"/>
    <w:rsid w:val="00BF13AE"/>
    <w:rsid w:val="00BF1D09"/>
    <w:rsid w:val="00BF211D"/>
    <w:rsid w:val="00BF3B78"/>
    <w:rsid w:val="00BF3D06"/>
    <w:rsid w:val="00BF4BF2"/>
    <w:rsid w:val="00BF4E6D"/>
    <w:rsid w:val="00BF5123"/>
    <w:rsid w:val="00BF519C"/>
    <w:rsid w:val="00BF5A0D"/>
    <w:rsid w:val="00BF5E27"/>
    <w:rsid w:val="00BF60F4"/>
    <w:rsid w:val="00BF6974"/>
    <w:rsid w:val="00BF73E7"/>
    <w:rsid w:val="00BF776F"/>
    <w:rsid w:val="00C0222D"/>
    <w:rsid w:val="00C03324"/>
    <w:rsid w:val="00C038F4"/>
    <w:rsid w:val="00C04355"/>
    <w:rsid w:val="00C046ED"/>
    <w:rsid w:val="00C10B23"/>
    <w:rsid w:val="00C10FA8"/>
    <w:rsid w:val="00C132D5"/>
    <w:rsid w:val="00C133E6"/>
    <w:rsid w:val="00C14FC9"/>
    <w:rsid w:val="00C153B6"/>
    <w:rsid w:val="00C2095F"/>
    <w:rsid w:val="00C20D9B"/>
    <w:rsid w:val="00C21204"/>
    <w:rsid w:val="00C21F56"/>
    <w:rsid w:val="00C22F8E"/>
    <w:rsid w:val="00C2349B"/>
    <w:rsid w:val="00C240DB"/>
    <w:rsid w:val="00C24505"/>
    <w:rsid w:val="00C247E1"/>
    <w:rsid w:val="00C24BBE"/>
    <w:rsid w:val="00C255D4"/>
    <w:rsid w:val="00C25A58"/>
    <w:rsid w:val="00C25FE4"/>
    <w:rsid w:val="00C26210"/>
    <w:rsid w:val="00C26AFE"/>
    <w:rsid w:val="00C26F10"/>
    <w:rsid w:val="00C27EDC"/>
    <w:rsid w:val="00C30032"/>
    <w:rsid w:val="00C306FC"/>
    <w:rsid w:val="00C3071B"/>
    <w:rsid w:val="00C31AB2"/>
    <w:rsid w:val="00C31F9E"/>
    <w:rsid w:val="00C344C7"/>
    <w:rsid w:val="00C34B80"/>
    <w:rsid w:val="00C34FA3"/>
    <w:rsid w:val="00C35589"/>
    <w:rsid w:val="00C359ED"/>
    <w:rsid w:val="00C369AB"/>
    <w:rsid w:val="00C408D5"/>
    <w:rsid w:val="00C412D1"/>
    <w:rsid w:val="00C4225E"/>
    <w:rsid w:val="00C424CE"/>
    <w:rsid w:val="00C42F97"/>
    <w:rsid w:val="00C43335"/>
    <w:rsid w:val="00C438C4"/>
    <w:rsid w:val="00C43930"/>
    <w:rsid w:val="00C442C1"/>
    <w:rsid w:val="00C4558D"/>
    <w:rsid w:val="00C457E6"/>
    <w:rsid w:val="00C45AE9"/>
    <w:rsid w:val="00C47D44"/>
    <w:rsid w:val="00C50103"/>
    <w:rsid w:val="00C510CB"/>
    <w:rsid w:val="00C511D8"/>
    <w:rsid w:val="00C53C08"/>
    <w:rsid w:val="00C5402B"/>
    <w:rsid w:val="00C552EB"/>
    <w:rsid w:val="00C5638C"/>
    <w:rsid w:val="00C56690"/>
    <w:rsid w:val="00C576AE"/>
    <w:rsid w:val="00C60076"/>
    <w:rsid w:val="00C60139"/>
    <w:rsid w:val="00C601C4"/>
    <w:rsid w:val="00C610D2"/>
    <w:rsid w:val="00C63692"/>
    <w:rsid w:val="00C639D1"/>
    <w:rsid w:val="00C64E35"/>
    <w:rsid w:val="00C65144"/>
    <w:rsid w:val="00C669DF"/>
    <w:rsid w:val="00C7027B"/>
    <w:rsid w:val="00C70280"/>
    <w:rsid w:val="00C705BD"/>
    <w:rsid w:val="00C70A54"/>
    <w:rsid w:val="00C71092"/>
    <w:rsid w:val="00C72A82"/>
    <w:rsid w:val="00C72CD8"/>
    <w:rsid w:val="00C74B2C"/>
    <w:rsid w:val="00C760BF"/>
    <w:rsid w:val="00C7680D"/>
    <w:rsid w:val="00C81938"/>
    <w:rsid w:val="00C822B3"/>
    <w:rsid w:val="00C8238C"/>
    <w:rsid w:val="00C83010"/>
    <w:rsid w:val="00C832A4"/>
    <w:rsid w:val="00C840CC"/>
    <w:rsid w:val="00C865F4"/>
    <w:rsid w:val="00C86A69"/>
    <w:rsid w:val="00C90783"/>
    <w:rsid w:val="00C91040"/>
    <w:rsid w:val="00C91745"/>
    <w:rsid w:val="00C91B63"/>
    <w:rsid w:val="00C91E2E"/>
    <w:rsid w:val="00C921E6"/>
    <w:rsid w:val="00C92257"/>
    <w:rsid w:val="00C92FFA"/>
    <w:rsid w:val="00C964CD"/>
    <w:rsid w:val="00C96D5A"/>
    <w:rsid w:val="00C96E18"/>
    <w:rsid w:val="00C97CF9"/>
    <w:rsid w:val="00CA027F"/>
    <w:rsid w:val="00CA2B87"/>
    <w:rsid w:val="00CA45AF"/>
    <w:rsid w:val="00CA66FD"/>
    <w:rsid w:val="00CA6AAF"/>
    <w:rsid w:val="00CB019E"/>
    <w:rsid w:val="00CB0438"/>
    <w:rsid w:val="00CB11AE"/>
    <w:rsid w:val="00CB1441"/>
    <w:rsid w:val="00CB1A3D"/>
    <w:rsid w:val="00CB2199"/>
    <w:rsid w:val="00CB3AD6"/>
    <w:rsid w:val="00CB64BB"/>
    <w:rsid w:val="00CB6917"/>
    <w:rsid w:val="00CB7B01"/>
    <w:rsid w:val="00CC11EA"/>
    <w:rsid w:val="00CC305F"/>
    <w:rsid w:val="00CC3D13"/>
    <w:rsid w:val="00CC5584"/>
    <w:rsid w:val="00CC561A"/>
    <w:rsid w:val="00CC7098"/>
    <w:rsid w:val="00CC7F54"/>
    <w:rsid w:val="00CD0060"/>
    <w:rsid w:val="00CD174F"/>
    <w:rsid w:val="00CD36B9"/>
    <w:rsid w:val="00CD3D33"/>
    <w:rsid w:val="00CD602B"/>
    <w:rsid w:val="00CD79AF"/>
    <w:rsid w:val="00CD7FC7"/>
    <w:rsid w:val="00CE0360"/>
    <w:rsid w:val="00CE06F7"/>
    <w:rsid w:val="00CE0BE2"/>
    <w:rsid w:val="00CE273F"/>
    <w:rsid w:val="00CE2D20"/>
    <w:rsid w:val="00CE3717"/>
    <w:rsid w:val="00CE41F1"/>
    <w:rsid w:val="00CE470A"/>
    <w:rsid w:val="00CE4896"/>
    <w:rsid w:val="00CE496C"/>
    <w:rsid w:val="00CE7570"/>
    <w:rsid w:val="00CE76F9"/>
    <w:rsid w:val="00CF11CB"/>
    <w:rsid w:val="00CF194A"/>
    <w:rsid w:val="00CF203D"/>
    <w:rsid w:val="00CF34A3"/>
    <w:rsid w:val="00CF3678"/>
    <w:rsid w:val="00CF4B3A"/>
    <w:rsid w:val="00CF6976"/>
    <w:rsid w:val="00CF6F95"/>
    <w:rsid w:val="00CF77F6"/>
    <w:rsid w:val="00CF7B32"/>
    <w:rsid w:val="00D00230"/>
    <w:rsid w:val="00D0073E"/>
    <w:rsid w:val="00D0083F"/>
    <w:rsid w:val="00D008C2"/>
    <w:rsid w:val="00D018DC"/>
    <w:rsid w:val="00D01E17"/>
    <w:rsid w:val="00D03C0D"/>
    <w:rsid w:val="00D043F8"/>
    <w:rsid w:val="00D04991"/>
    <w:rsid w:val="00D05F67"/>
    <w:rsid w:val="00D06144"/>
    <w:rsid w:val="00D06F27"/>
    <w:rsid w:val="00D074D3"/>
    <w:rsid w:val="00D1015E"/>
    <w:rsid w:val="00D10D1F"/>
    <w:rsid w:val="00D111C9"/>
    <w:rsid w:val="00D11A6F"/>
    <w:rsid w:val="00D11A94"/>
    <w:rsid w:val="00D134EC"/>
    <w:rsid w:val="00D140CD"/>
    <w:rsid w:val="00D16169"/>
    <w:rsid w:val="00D1736C"/>
    <w:rsid w:val="00D22524"/>
    <w:rsid w:val="00D248EB"/>
    <w:rsid w:val="00D249AA"/>
    <w:rsid w:val="00D252DF"/>
    <w:rsid w:val="00D255A8"/>
    <w:rsid w:val="00D257EF"/>
    <w:rsid w:val="00D25DE2"/>
    <w:rsid w:val="00D265CD"/>
    <w:rsid w:val="00D3096E"/>
    <w:rsid w:val="00D3334C"/>
    <w:rsid w:val="00D33435"/>
    <w:rsid w:val="00D34088"/>
    <w:rsid w:val="00D34C6E"/>
    <w:rsid w:val="00D3537B"/>
    <w:rsid w:val="00D40140"/>
    <w:rsid w:val="00D4254E"/>
    <w:rsid w:val="00D425DB"/>
    <w:rsid w:val="00D440F5"/>
    <w:rsid w:val="00D448EE"/>
    <w:rsid w:val="00D44B33"/>
    <w:rsid w:val="00D458A9"/>
    <w:rsid w:val="00D46860"/>
    <w:rsid w:val="00D46D8B"/>
    <w:rsid w:val="00D46D99"/>
    <w:rsid w:val="00D47255"/>
    <w:rsid w:val="00D47BC9"/>
    <w:rsid w:val="00D50289"/>
    <w:rsid w:val="00D50785"/>
    <w:rsid w:val="00D50BBB"/>
    <w:rsid w:val="00D510FB"/>
    <w:rsid w:val="00D5231C"/>
    <w:rsid w:val="00D52D71"/>
    <w:rsid w:val="00D52F44"/>
    <w:rsid w:val="00D53715"/>
    <w:rsid w:val="00D538B7"/>
    <w:rsid w:val="00D54397"/>
    <w:rsid w:val="00D56BA7"/>
    <w:rsid w:val="00D56F4D"/>
    <w:rsid w:val="00D57F1F"/>
    <w:rsid w:val="00D60CFC"/>
    <w:rsid w:val="00D61375"/>
    <w:rsid w:val="00D63216"/>
    <w:rsid w:val="00D6394F"/>
    <w:rsid w:val="00D63D75"/>
    <w:rsid w:val="00D63F3D"/>
    <w:rsid w:val="00D6472D"/>
    <w:rsid w:val="00D65207"/>
    <w:rsid w:val="00D66E6B"/>
    <w:rsid w:val="00D708DC"/>
    <w:rsid w:val="00D72EF2"/>
    <w:rsid w:val="00D75F47"/>
    <w:rsid w:val="00D76FC6"/>
    <w:rsid w:val="00D81446"/>
    <w:rsid w:val="00D81F83"/>
    <w:rsid w:val="00D826AB"/>
    <w:rsid w:val="00D82F7F"/>
    <w:rsid w:val="00D8448B"/>
    <w:rsid w:val="00D848D5"/>
    <w:rsid w:val="00D849EA"/>
    <w:rsid w:val="00D8589B"/>
    <w:rsid w:val="00D86344"/>
    <w:rsid w:val="00D86ACB"/>
    <w:rsid w:val="00D86D59"/>
    <w:rsid w:val="00D87541"/>
    <w:rsid w:val="00D8779C"/>
    <w:rsid w:val="00D87986"/>
    <w:rsid w:val="00D90267"/>
    <w:rsid w:val="00D91553"/>
    <w:rsid w:val="00D922D2"/>
    <w:rsid w:val="00D94FE0"/>
    <w:rsid w:val="00D96E8A"/>
    <w:rsid w:val="00D9729D"/>
    <w:rsid w:val="00DA19B5"/>
    <w:rsid w:val="00DA21E6"/>
    <w:rsid w:val="00DA42F6"/>
    <w:rsid w:val="00DA5362"/>
    <w:rsid w:val="00DA5398"/>
    <w:rsid w:val="00DA5876"/>
    <w:rsid w:val="00DA6A41"/>
    <w:rsid w:val="00DA6BD3"/>
    <w:rsid w:val="00DB0E77"/>
    <w:rsid w:val="00DB1247"/>
    <w:rsid w:val="00DB1510"/>
    <w:rsid w:val="00DB1A54"/>
    <w:rsid w:val="00DB4DAB"/>
    <w:rsid w:val="00DB5408"/>
    <w:rsid w:val="00DB565A"/>
    <w:rsid w:val="00DB5676"/>
    <w:rsid w:val="00DB62D4"/>
    <w:rsid w:val="00DC21BA"/>
    <w:rsid w:val="00DC2B3A"/>
    <w:rsid w:val="00DC327B"/>
    <w:rsid w:val="00DC3344"/>
    <w:rsid w:val="00DC52C1"/>
    <w:rsid w:val="00DC5381"/>
    <w:rsid w:val="00DC57B8"/>
    <w:rsid w:val="00DC5990"/>
    <w:rsid w:val="00DC5EAE"/>
    <w:rsid w:val="00DC7A2D"/>
    <w:rsid w:val="00DD278C"/>
    <w:rsid w:val="00DD28F8"/>
    <w:rsid w:val="00DD343C"/>
    <w:rsid w:val="00DD4611"/>
    <w:rsid w:val="00DD46D4"/>
    <w:rsid w:val="00DD7249"/>
    <w:rsid w:val="00DE0C5C"/>
    <w:rsid w:val="00DE0DC4"/>
    <w:rsid w:val="00DE1D8D"/>
    <w:rsid w:val="00DE21AB"/>
    <w:rsid w:val="00DE2CD3"/>
    <w:rsid w:val="00DE2F43"/>
    <w:rsid w:val="00DE307F"/>
    <w:rsid w:val="00DE4080"/>
    <w:rsid w:val="00DE41B6"/>
    <w:rsid w:val="00DE439E"/>
    <w:rsid w:val="00DE5CE1"/>
    <w:rsid w:val="00DE6E67"/>
    <w:rsid w:val="00DE7128"/>
    <w:rsid w:val="00DE72A8"/>
    <w:rsid w:val="00DE74B4"/>
    <w:rsid w:val="00DF12ED"/>
    <w:rsid w:val="00DF1608"/>
    <w:rsid w:val="00DF3EE3"/>
    <w:rsid w:val="00DF433E"/>
    <w:rsid w:val="00DF4F2C"/>
    <w:rsid w:val="00DF54E6"/>
    <w:rsid w:val="00DF59B7"/>
    <w:rsid w:val="00DF5B41"/>
    <w:rsid w:val="00DF5E1A"/>
    <w:rsid w:val="00DF6BE1"/>
    <w:rsid w:val="00DF72BA"/>
    <w:rsid w:val="00E005E8"/>
    <w:rsid w:val="00E0063D"/>
    <w:rsid w:val="00E00984"/>
    <w:rsid w:val="00E00C0F"/>
    <w:rsid w:val="00E014DC"/>
    <w:rsid w:val="00E0188D"/>
    <w:rsid w:val="00E01B71"/>
    <w:rsid w:val="00E01EA2"/>
    <w:rsid w:val="00E02BE7"/>
    <w:rsid w:val="00E04252"/>
    <w:rsid w:val="00E052AA"/>
    <w:rsid w:val="00E055D6"/>
    <w:rsid w:val="00E062A3"/>
    <w:rsid w:val="00E063BE"/>
    <w:rsid w:val="00E067E1"/>
    <w:rsid w:val="00E06AC7"/>
    <w:rsid w:val="00E10E7D"/>
    <w:rsid w:val="00E11D51"/>
    <w:rsid w:val="00E13969"/>
    <w:rsid w:val="00E13B10"/>
    <w:rsid w:val="00E13B2E"/>
    <w:rsid w:val="00E146CA"/>
    <w:rsid w:val="00E16F9D"/>
    <w:rsid w:val="00E17442"/>
    <w:rsid w:val="00E17A4A"/>
    <w:rsid w:val="00E17B4A"/>
    <w:rsid w:val="00E17E2C"/>
    <w:rsid w:val="00E20153"/>
    <w:rsid w:val="00E2053F"/>
    <w:rsid w:val="00E21027"/>
    <w:rsid w:val="00E21CE7"/>
    <w:rsid w:val="00E227DD"/>
    <w:rsid w:val="00E22EFF"/>
    <w:rsid w:val="00E23D7A"/>
    <w:rsid w:val="00E23DA2"/>
    <w:rsid w:val="00E2478D"/>
    <w:rsid w:val="00E24ACA"/>
    <w:rsid w:val="00E24C8B"/>
    <w:rsid w:val="00E250F6"/>
    <w:rsid w:val="00E252A2"/>
    <w:rsid w:val="00E25BDF"/>
    <w:rsid w:val="00E300C7"/>
    <w:rsid w:val="00E30293"/>
    <w:rsid w:val="00E31471"/>
    <w:rsid w:val="00E32729"/>
    <w:rsid w:val="00E3274B"/>
    <w:rsid w:val="00E327BC"/>
    <w:rsid w:val="00E32FB1"/>
    <w:rsid w:val="00E37C51"/>
    <w:rsid w:val="00E4038E"/>
    <w:rsid w:val="00E4099B"/>
    <w:rsid w:val="00E409B8"/>
    <w:rsid w:val="00E42063"/>
    <w:rsid w:val="00E4393F"/>
    <w:rsid w:val="00E44C2B"/>
    <w:rsid w:val="00E457C5"/>
    <w:rsid w:val="00E46CCD"/>
    <w:rsid w:val="00E512E0"/>
    <w:rsid w:val="00E52D0B"/>
    <w:rsid w:val="00E54951"/>
    <w:rsid w:val="00E552D6"/>
    <w:rsid w:val="00E564D8"/>
    <w:rsid w:val="00E5711A"/>
    <w:rsid w:val="00E57487"/>
    <w:rsid w:val="00E57BE6"/>
    <w:rsid w:val="00E6022E"/>
    <w:rsid w:val="00E60483"/>
    <w:rsid w:val="00E604A0"/>
    <w:rsid w:val="00E60EA9"/>
    <w:rsid w:val="00E6319D"/>
    <w:rsid w:val="00E63801"/>
    <w:rsid w:val="00E65197"/>
    <w:rsid w:val="00E6555D"/>
    <w:rsid w:val="00E66396"/>
    <w:rsid w:val="00E66B22"/>
    <w:rsid w:val="00E67549"/>
    <w:rsid w:val="00E70C7C"/>
    <w:rsid w:val="00E714E8"/>
    <w:rsid w:val="00E71A0C"/>
    <w:rsid w:val="00E71E3A"/>
    <w:rsid w:val="00E7210A"/>
    <w:rsid w:val="00E72603"/>
    <w:rsid w:val="00E729EA"/>
    <w:rsid w:val="00E73746"/>
    <w:rsid w:val="00E73D24"/>
    <w:rsid w:val="00E73DB6"/>
    <w:rsid w:val="00E74BC9"/>
    <w:rsid w:val="00E74CDF"/>
    <w:rsid w:val="00E7577F"/>
    <w:rsid w:val="00E77516"/>
    <w:rsid w:val="00E805C5"/>
    <w:rsid w:val="00E82E1E"/>
    <w:rsid w:val="00E82ED2"/>
    <w:rsid w:val="00E83CA8"/>
    <w:rsid w:val="00E85A3F"/>
    <w:rsid w:val="00E87BA9"/>
    <w:rsid w:val="00E90D1B"/>
    <w:rsid w:val="00E91A6F"/>
    <w:rsid w:val="00E9257E"/>
    <w:rsid w:val="00E94B03"/>
    <w:rsid w:val="00E952DF"/>
    <w:rsid w:val="00E96B3E"/>
    <w:rsid w:val="00EA4F15"/>
    <w:rsid w:val="00EA53F6"/>
    <w:rsid w:val="00EA68C6"/>
    <w:rsid w:val="00EA68F1"/>
    <w:rsid w:val="00EB0485"/>
    <w:rsid w:val="00EB0E2B"/>
    <w:rsid w:val="00EB1624"/>
    <w:rsid w:val="00EB292B"/>
    <w:rsid w:val="00EB36D3"/>
    <w:rsid w:val="00EB3764"/>
    <w:rsid w:val="00EB3E75"/>
    <w:rsid w:val="00EB4ABB"/>
    <w:rsid w:val="00EB54F1"/>
    <w:rsid w:val="00EB5875"/>
    <w:rsid w:val="00EB5CF4"/>
    <w:rsid w:val="00EB5FC6"/>
    <w:rsid w:val="00EB645B"/>
    <w:rsid w:val="00EB6694"/>
    <w:rsid w:val="00EC15EC"/>
    <w:rsid w:val="00EC1C65"/>
    <w:rsid w:val="00EC2D7F"/>
    <w:rsid w:val="00EC3D6A"/>
    <w:rsid w:val="00EC4384"/>
    <w:rsid w:val="00EC600E"/>
    <w:rsid w:val="00EC722C"/>
    <w:rsid w:val="00EC7730"/>
    <w:rsid w:val="00ED1071"/>
    <w:rsid w:val="00ED240A"/>
    <w:rsid w:val="00ED3B08"/>
    <w:rsid w:val="00ED436C"/>
    <w:rsid w:val="00ED4641"/>
    <w:rsid w:val="00ED4CA5"/>
    <w:rsid w:val="00ED5370"/>
    <w:rsid w:val="00ED78B5"/>
    <w:rsid w:val="00EE21B2"/>
    <w:rsid w:val="00EE35D4"/>
    <w:rsid w:val="00EE4127"/>
    <w:rsid w:val="00EE432D"/>
    <w:rsid w:val="00EE43DF"/>
    <w:rsid w:val="00EE56C0"/>
    <w:rsid w:val="00EE57C0"/>
    <w:rsid w:val="00EE5EE8"/>
    <w:rsid w:val="00EE7760"/>
    <w:rsid w:val="00EF189E"/>
    <w:rsid w:val="00EF1CC8"/>
    <w:rsid w:val="00EF2218"/>
    <w:rsid w:val="00EF23D0"/>
    <w:rsid w:val="00EF2449"/>
    <w:rsid w:val="00EF2F0D"/>
    <w:rsid w:val="00EF5E15"/>
    <w:rsid w:val="00EF7EB9"/>
    <w:rsid w:val="00F011AC"/>
    <w:rsid w:val="00F01E79"/>
    <w:rsid w:val="00F02875"/>
    <w:rsid w:val="00F02BFF"/>
    <w:rsid w:val="00F032A0"/>
    <w:rsid w:val="00F04243"/>
    <w:rsid w:val="00F043E8"/>
    <w:rsid w:val="00F04446"/>
    <w:rsid w:val="00F04530"/>
    <w:rsid w:val="00F04B9C"/>
    <w:rsid w:val="00F050F7"/>
    <w:rsid w:val="00F05D27"/>
    <w:rsid w:val="00F06918"/>
    <w:rsid w:val="00F07059"/>
    <w:rsid w:val="00F070FA"/>
    <w:rsid w:val="00F076AB"/>
    <w:rsid w:val="00F1002A"/>
    <w:rsid w:val="00F11119"/>
    <w:rsid w:val="00F11335"/>
    <w:rsid w:val="00F134F8"/>
    <w:rsid w:val="00F16664"/>
    <w:rsid w:val="00F16792"/>
    <w:rsid w:val="00F167D9"/>
    <w:rsid w:val="00F17A87"/>
    <w:rsid w:val="00F20AEE"/>
    <w:rsid w:val="00F21CE3"/>
    <w:rsid w:val="00F22A99"/>
    <w:rsid w:val="00F24D25"/>
    <w:rsid w:val="00F2561F"/>
    <w:rsid w:val="00F272F4"/>
    <w:rsid w:val="00F31471"/>
    <w:rsid w:val="00F31837"/>
    <w:rsid w:val="00F31A56"/>
    <w:rsid w:val="00F31D00"/>
    <w:rsid w:val="00F321BB"/>
    <w:rsid w:val="00F32514"/>
    <w:rsid w:val="00F329FA"/>
    <w:rsid w:val="00F33832"/>
    <w:rsid w:val="00F34AE2"/>
    <w:rsid w:val="00F35215"/>
    <w:rsid w:val="00F37910"/>
    <w:rsid w:val="00F4218C"/>
    <w:rsid w:val="00F45F2E"/>
    <w:rsid w:val="00F46413"/>
    <w:rsid w:val="00F469D7"/>
    <w:rsid w:val="00F46B00"/>
    <w:rsid w:val="00F472CA"/>
    <w:rsid w:val="00F47619"/>
    <w:rsid w:val="00F47AF4"/>
    <w:rsid w:val="00F50318"/>
    <w:rsid w:val="00F52078"/>
    <w:rsid w:val="00F52802"/>
    <w:rsid w:val="00F52F4E"/>
    <w:rsid w:val="00F53201"/>
    <w:rsid w:val="00F53638"/>
    <w:rsid w:val="00F54AF5"/>
    <w:rsid w:val="00F57283"/>
    <w:rsid w:val="00F57556"/>
    <w:rsid w:val="00F60933"/>
    <w:rsid w:val="00F60B13"/>
    <w:rsid w:val="00F61C1B"/>
    <w:rsid w:val="00F61E8E"/>
    <w:rsid w:val="00F6274F"/>
    <w:rsid w:val="00F6287C"/>
    <w:rsid w:val="00F62B6D"/>
    <w:rsid w:val="00F62E55"/>
    <w:rsid w:val="00F6388A"/>
    <w:rsid w:val="00F63AC7"/>
    <w:rsid w:val="00F65CF7"/>
    <w:rsid w:val="00F667C8"/>
    <w:rsid w:val="00F66BEA"/>
    <w:rsid w:val="00F66C8C"/>
    <w:rsid w:val="00F674CA"/>
    <w:rsid w:val="00F675FA"/>
    <w:rsid w:val="00F67849"/>
    <w:rsid w:val="00F67E78"/>
    <w:rsid w:val="00F7078B"/>
    <w:rsid w:val="00F718D0"/>
    <w:rsid w:val="00F7200E"/>
    <w:rsid w:val="00F735D9"/>
    <w:rsid w:val="00F738AC"/>
    <w:rsid w:val="00F745AC"/>
    <w:rsid w:val="00F74C47"/>
    <w:rsid w:val="00F761C3"/>
    <w:rsid w:val="00F8117E"/>
    <w:rsid w:val="00F81D62"/>
    <w:rsid w:val="00F82B9A"/>
    <w:rsid w:val="00F82CE5"/>
    <w:rsid w:val="00F843E3"/>
    <w:rsid w:val="00F860A7"/>
    <w:rsid w:val="00F87403"/>
    <w:rsid w:val="00F90070"/>
    <w:rsid w:val="00F903C2"/>
    <w:rsid w:val="00F90F0B"/>
    <w:rsid w:val="00F91AE0"/>
    <w:rsid w:val="00F920D1"/>
    <w:rsid w:val="00F93B1F"/>
    <w:rsid w:val="00F94151"/>
    <w:rsid w:val="00F94505"/>
    <w:rsid w:val="00F9541F"/>
    <w:rsid w:val="00F954DC"/>
    <w:rsid w:val="00F95CE0"/>
    <w:rsid w:val="00F9693C"/>
    <w:rsid w:val="00FA0499"/>
    <w:rsid w:val="00FA2188"/>
    <w:rsid w:val="00FA24A2"/>
    <w:rsid w:val="00FA2FE7"/>
    <w:rsid w:val="00FA3102"/>
    <w:rsid w:val="00FA3547"/>
    <w:rsid w:val="00FA39DF"/>
    <w:rsid w:val="00FA3D2C"/>
    <w:rsid w:val="00FA3D46"/>
    <w:rsid w:val="00FA5A50"/>
    <w:rsid w:val="00FA65C1"/>
    <w:rsid w:val="00FA6A5A"/>
    <w:rsid w:val="00FB0CCF"/>
    <w:rsid w:val="00FB13E6"/>
    <w:rsid w:val="00FB1981"/>
    <w:rsid w:val="00FB3364"/>
    <w:rsid w:val="00FB386A"/>
    <w:rsid w:val="00FB5CBB"/>
    <w:rsid w:val="00FB6DBD"/>
    <w:rsid w:val="00FB7862"/>
    <w:rsid w:val="00FC047B"/>
    <w:rsid w:val="00FC0E24"/>
    <w:rsid w:val="00FC13F8"/>
    <w:rsid w:val="00FC1872"/>
    <w:rsid w:val="00FC25C9"/>
    <w:rsid w:val="00FC3CF7"/>
    <w:rsid w:val="00FC4D54"/>
    <w:rsid w:val="00FC5BAD"/>
    <w:rsid w:val="00FC676C"/>
    <w:rsid w:val="00FC6841"/>
    <w:rsid w:val="00FC7B1D"/>
    <w:rsid w:val="00FD09AF"/>
    <w:rsid w:val="00FD0B1C"/>
    <w:rsid w:val="00FD1748"/>
    <w:rsid w:val="00FD390D"/>
    <w:rsid w:val="00FD441F"/>
    <w:rsid w:val="00FD51D5"/>
    <w:rsid w:val="00FD60FF"/>
    <w:rsid w:val="00FD67D1"/>
    <w:rsid w:val="00FD6C59"/>
    <w:rsid w:val="00FE0892"/>
    <w:rsid w:val="00FE1835"/>
    <w:rsid w:val="00FE2DA9"/>
    <w:rsid w:val="00FE3B53"/>
    <w:rsid w:val="00FE434A"/>
    <w:rsid w:val="00FE440D"/>
    <w:rsid w:val="00FE46CB"/>
    <w:rsid w:val="00FE6AB6"/>
    <w:rsid w:val="00FE7A1E"/>
    <w:rsid w:val="00FF04AA"/>
    <w:rsid w:val="00FF12F1"/>
    <w:rsid w:val="00FF21E4"/>
    <w:rsid w:val="00FF22F7"/>
    <w:rsid w:val="00FF3F74"/>
    <w:rsid w:val="00FF4B8E"/>
    <w:rsid w:val="00FF583B"/>
    <w:rsid w:val="00FF6294"/>
    <w:rsid w:val="00FF6DBA"/>
    <w:rsid w:val="00FF79ED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AB0A5D9"/>
  <w15:docId w15:val="{8C6A086D-9711-433E-87B5-E667D923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F3866"/>
  </w:style>
  <w:style w:type="paragraph" w:styleId="Heading1">
    <w:name w:val="heading 1"/>
    <w:basedOn w:val="Normal"/>
    <w:next w:val="Normal"/>
    <w:link w:val="Heading1Char"/>
    <w:rsid w:val="00CB1441"/>
    <w:pPr>
      <w:keepNext/>
      <w:jc w:val="center"/>
      <w:outlineLvl w:val="0"/>
    </w:pPr>
    <w:rPr>
      <w:sz w:val="28"/>
    </w:rPr>
  </w:style>
  <w:style w:type="paragraph" w:styleId="Heading2">
    <w:name w:val="heading 2"/>
    <w:aliases w:val="heading 2"/>
    <w:basedOn w:val="Normal"/>
    <w:next w:val="Normal"/>
    <w:link w:val="Heading2Char"/>
    <w:rsid w:val="00CB1441"/>
    <w:pPr>
      <w:keepNext/>
      <w:jc w:val="both"/>
      <w:outlineLvl w:val="1"/>
    </w:pPr>
    <w:rPr>
      <w:b/>
      <w:caps/>
      <w:sz w:val="24"/>
    </w:rPr>
  </w:style>
  <w:style w:type="paragraph" w:styleId="Heading3">
    <w:name w:val="heading 3"/>
    <w:basedOn w:val="Normal"/>
    <w:next w:val="Normal"/>
    <w:link w:val="Heading3Char"/>
    <w:rsid w:val="00CB1441"/>
    <w:pPr>
      <w:keepNext/>
      <w:jc w:val="center"/>
      <w:outlineLvl w:val="2"/>
    </w:pPr>
    <w:rPr>
      <w:b/>
      <w:caps/>
      <w:sz w:val="24"/>
    </w:rPr>
  </w:style>
  <w:style w:type="paragraph" w:styleId="Heading4">
    <w:name w:val="heading 4"/>
    <w:basedOn w:val="Normal"/>
    <w:next w:val="Normal"/>
    <w:link w:val="Heading4Char"/>
    <w:rsid w:val="00CB1441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rsid w:val="00CB1441"/>
    <w:pPr>
      <w:keepNext/>
      <w:spacing w:line="360" w:lineRule="auto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rsid w:val="00CB1441"/>
    <w:pPr>
      <w:keepNext/>
      <w:ind w:left="1276" w:hanging="1276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link w:val="Heading7Char"/>
    <w:rsid w:val="00CB1441"/>
    <w:pPr>
      <w:keepNext/>
      <w:spacing w:line="360" w:lineRule="auto"/>
      <w:jc w:val="both"/>
      <w:outlineLvl w:val="6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B1441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CB1441"/>
    <w:pPr>
      <w:jc w:val="center"/>
    </w:pPr>
    <w:rPr>
      <w:b/>
      <w:sz w:val="28"/>
    </w:rPr>
  </w:style>
  <w:style w:type="paragraph" w:styleId="PlainText">
    <w:name w:val="Plain Text"/>
    <w:basedOn w:val="Normal"/>
    <w:link w:val="PlainTextChar"/>
    <w:rsid w:val="00CB1441"/>
    <w:rPr>
      <w:rFonts w:ascii="Courier New" w:hAnsi="Courier New"/>
    </w:rPr>
  </w:style>
  <w:style w:type="paragraph" w:styleId="BodyText2">
    <w:name w:val="Body Text 2"/>
    <w:basedOn w:val="Normal"/>
    <w:link w:val="BodyText2Char"/>
    <w:rsid w:val="00CB1441"/>
    <w:rPr>
      <w:sz w:val="28"/>
    </w:rPr>
  </w:style>
  <w:style w:type="character" w:styleId="Hyperlink">
    <w:name w:val="Hyperlink"/>
    <w:basedOn w:val="DefaultParagraphFont"/>
    <w:rsid w:val="00CB1441"/>
    <w:rPr>
      <w:color w:val="0000FF"/>
      <w:u w:val="single"/>
    </w:rPr>
  </w:style>
  <w:style w:type="character" w:styleId="FollowedHyperlink">
    <w:name w:val="FollowedHyperlink"/>
    <w:basedOn w:val="DefaultParagraphFont"/>
    <w:rsid w:val="00CB1441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CB1441"/>
    <w:pPr>
      <w:spacing w:line="480" w:lineRule="auto"/>
      <w:ind w:left="567" w:hanging="567"/>
      <w:jc w:val="both"/>
    </w:pPr>
    <w:rPr>
      <w:sz w:val="24"/>
    </w:rPr>
  </w:style>
  <w:style w:type="paragraph" w:styleId="Caption">
    <w:name w:val="caption"/>
    <w:basedOn w:val="Normal"/>
    <w:next w:val="Normal"/>
    <w:rsid w:val="00CB1441"/>
    <w:pPr>
      <w:spacing w:line="480" w:lineRule="auto"/>
      <w:ind w:firstLine="567"/>
      <w:jc w:val="both"/>
    </w:pPr>
    <w:rPr>
      <w:sz w:val="24"/>
    </w:rPr>
  </w:style>
  <w:style w:type="paragraph" w:styleId="FootnoteText">
    <w:name w:val="footnote text"/>
    <w:basedOn w:val="Normal"/>
    <w:link w:val="FootnoteTextChar"/>
    <w:semiHidden/>
    <w:rsid w:val="00CB1441"/>
  </w:style>
  <w:style w:type="character" w:styleId="FootnoteReference">
    <w:name w:val="footnote reference"/>
    <w:basedOn w:val="DefaultParagraphFont"/>
    <w:semiHidden/>
    <w:rsid w:val="00CB1441"/>
    <w:rPr>
      <w:vertAlign w:val="superscript"/>
    </w:rPr>
  </w:style>
  <w:style w:type="paragraph" w:styleId="Footer">
    <w:name w:val="footer"/>
    <w:basedOn w:val="Normal"/>
    <w:link w:val="FooterChar"/>
    <w:uiPriority w:val="99"/>
    <w:rsid w:val="00CB144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B1441"/>
  </w:style>
  <w:style w:type="paragraph" w:styleId="Header">
    <w:name w:val="header"/>
    <w:basedOn w:val="Normal"/>
    <w:link w:val="HeaderChar"/>
    <w:uiPriority w:val="99"/>
    <w:rsid w:val="00CB1441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link w:val="BodyText3Char"/>
    <w:rsid w:val="00CB1441"/>
    <w:pPr>
      <w:spacing w:line="480" w:lineRule="auto"/>
      <w:jc w:val="both"/>
    </w:pPr>
    <w:rPr>
      <w:sz w:val="24"/>
    </w:rPr>
  </w:style>
  <w:style w:type="paragraph" w:styleId="Subtitle">
    <w:name w:val="Subtitle"/>
    <w:basedOn w:val="Normal"/>
    <w:link w:val="SubtitleChar"/>
    <w:rsid w:val="00CB1441"/>
    <w:pPr>
      <w:jc w:val="center"/>
    </w:pPr>
    <w:rPr>
      <w:sz w:val="28"/>
    </w:rPr>
  </w:style>
  <w:style w:type="table" w:styleId="TableGrid">
    <w:name w:val="Table Grid"/>
    <w:basedOn w:val="TableNormal"/>
    <w:uiPriority w:val="59"/>
    <w:rsid w:val="005B6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dyTextAllcapsLeft">
    <w:name w:val="Style Body Text + All caps Left"/>
    <w:basedOn w:val="BodyText"/>
    <w:link w:val="StyleBodyTextAllcapsLeftChar"/>
    <w:rsid w:val="00D074D3"/>
    <w:pPr>
      <w:jc w:val="left"/>
    </w:pPr>
    <w:rPr>
      <w:bCs/>
      <w:szCs w:val="28"/>
    </w:rPr>
  </w:style>
  <w:style w:type="character" w:customStyle="1" w:styleId="Style12ptBoldAllcaps">
    <w:name w:val="Style 12 pt Bold All caps"/>
    <w:basedOn w:val="DefaultParagraphFont"/>
    <w:rsid w:val="00D074D3"/>
    <w:rPr>
      <w:b/>
      <w:bCs/>
      <w:sz w:val="24"/>
      <w:szCs w:val="24"/>
    </w:rPr>
  </w:style>
  <w:style w:type="paragraph" w:customStyle="1" w:styleId="Reference">
    <w:name w:val="Reference"/>
    <w:basedOn w:val="Normal"/>
    <w:rsid w:val="008A13A6"/>
    <w:pPr>
      <w:numPr>
        <w:numId w:val="1"/>
      </w:numPr>
      <w:spacing w:after="120"/>
      <w:jc w:val="both"/>
    </w:pPr>
    <w:rPr>
      <w:rFonts w:eastAsia="SimSun"/>
      <w:sz w:val="24"/>
      <w:szCs w:val="24"/>
      <w:lang w:eastAsia="zh-CN"/>
    </w:rPr>
  </w:style>
  <w:style w:type="paragraph" w:customStyle="1" w:styleId="MainHeading">
    <w:name w:val="MainHeading"/>
    <w:basedOn w:val="Heading1"/>
    <w:rsid w:val="00B842DE"/>
    <w:pPr>
      <w:numPr>
        <w:numId w:val="2"/>
      </w:numPr>
      <w:snapToGrid w:val="0"/>
      <w:spacing w:before="240" w:after="120"/>
      <w:jc w:val="left"/>
    </w:pPr>
    <w:rPr>
      <w:rFonts w:eastAsia="SimSun"/>
      <w:b/>
      <w:bCs/>
      <w:caps/>
      <w:kern w:val="32"/>
      <w:sz w:val="24"/>
      <w:szCs w:val="32"/>
      <w:lang w:eastAsia="zh-CN"/>
    </w:rPr>
  </w:style>
  <w:style w:type="paragraph" w:customStyle="1" w:styleId="SecondaryHeading">
    <w:name w:val="SecondaryHeading"/>
    <w:basedOn w:val="Heading2"/>
    <w:rsid w:val="00B842DE"/>
    <w:pPr>
      <w:numPr>
        <w:ilvl w:val="1"/>
        <w:numId w:val="2"/>
      </w:numPr>
      <w:spacing w:before="240" w:after="120"/>
      <w:jc w:val="left"/>
    </w:pPr>
    <w:rPr>
      <w:rFonts w:eastAsia="SimSun"/>
      <w:bCs/>
      <w:iCs/>
      <w:caps w:val="0"/>
      <w:szCs w:val="28"/>
      <w:lang w:eastAsia="zh-CN"/>
    </w:rPr>
  </w:style>
  <w:style w:type="paragraph" w:customStyle="1" w:styleId="MainHeadingFirst">
    <w:name w:val="MainHeadingFirst"/>
    <w:basedOn w:val="MainHeading"/>
    <w:next w:val="Normal"/>
    <w:rsid w:val="0068644B"/>
    <w:pPr>
      <w:numPr>
        <w:numId w:val="0"/>
      </w:numPr>
      <w:tabs>
        <w:tab w:val="num" w:pos="567"/>
      </w:tabs>
      <w:spacing w:before="0"/>
      <w:ind w:left="567" w:hanging="170"/>
    </w:pPr>
  </w:style>
  <w:style w:type="character" w:styleId="CommentReference">
    <w:name w:val="annotation reference"/>
    <w:basedOn w:val="DefaultParagraphFont"/>
    <w:semiHidden/>
    <w:rsid w:val="001764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764DE"/>
  </w:style>
  <w:style w:type="paragraph" w:styleId="CommentSubject">
    <w:name w:val="annotation subject"/>
    <w:basedOn w:val="CommentText"/>
    <w:next w:val="CommentText"/>
    <w:link w:val="CommentSubjectChar"/>
    <w:semiHidden/>
    <w:rsid w:val="001764DE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1764DE"/>
    <w:rPr>
      <w:rFonts w:ascii="Tahoma" w:hAnsi="Tahoma" w:cs="Tahoma"/>
      <w:sz w:val="16"/>
      <w:szCs w:val="16"/>
    </w:rPr>
  </w:style>
  <w:style w:type="paragraph" w:customStyle="1" w:styleId="ProblemsChoices">
    <w:name w:val="Problems Choices"/>
    <w:basedOn w:val="Normal"/>
    <w:rsid w:val="008C119D"/>
    <w:pPr>
      <w:tabs>
        <w:tab w:val="left" w:pos="630"/>
        <w:tab w:val="left" w:pos="1980"/>
        <w:tab w:val="left" w:pos="3870"/>
        <w:tab w:val="left" w:pos="5220"/>
      </w:tabs>
      <w:overflowPunct w:val="0"/>
      <w:autoSpaceDE w:val="0"/>
      <w:autoSpaceDN w:val="0"/>
      <w:adjustRightInd w:val="0"/>
      <w:spacing w:before="180" w:after="180" w:line="320" w:lineRule="atLeast"/>
      <w:ind w:left="357"/>
      <w:jc w:val="both"/>
      <w:textAlignment w:val="baseline"/>
    </w:pPr>
    <w:rPr>
      <w:rFonts w:ascii="Verdana" w:hAnsi="Verdana"/>
      <w:i/>
      <w:iCs/>
      <w:noProof/>
      <w:lang w:val="el-GR"/>
    </w:rPr>
  </w:style>
  <w:style w:type="paragraph" w:customStyle="1" w:styleId="NumberedItem">
    <w:name w:val="Numbered Item"/>
    <w:basedOn w:val="Normal"/>
    <w:link w:val="NumberedItemChar"/>
    <w:rsid w:val="0062287E"/>
    <w:pPr>
      <w:tabs>
        <w:tab w:val="num" w:pos="360"/>
      </w:tabs>
      <w:overflowPunct w:val="0"/>
      <w:autoSpaceDE w:val="0"/>
      <w:autoSpaceDN w:val="0"/>
      <w:adjustRightInd w:val="0"/>
      <w:spacing w:before="120" w:after="120" w:line="240" w:lineRule="atLeast"/>
      <w:ind w:left="238" w:hanging="238"/>
      <w:contextualSpacing/>
      <w:jc w:val="both"/>
      <w:textAlignment w:val="baseline"/>
    </w:pPr>
    <w:rPr>
      <w:rFonts w:ascii="Times" w:hAnsi="Times"/>
      <w:lang w:eastAsia="de-DE"/>
    </w:rPr>
  </w:style>
  <w:style w:type="paragraph" w:customStyle="1" w:styleId="Subitem">
    <w:name w:val="Subitem"/>
    <w:rsid w:val="0071271F"/>
    <w:pPr>
      <w:numPr>
        <w:numId w:val="4"/>
      </w:numPr>
      <w:spacing w:after="120" w:line="240" w:lineRule="atLeast"/>
      <w:contextualSpacing/>
      <w:jc w:val="both"/>
    </w:pPr>
    <w:rPr>
      <w:rFonts w:ascii="Times" w:hAnsi="Times"/>
      <w:lang w:eastAsia="de-DE"/>
    </w:rPr>
  </w:style>
  <w:style w:type="paragraph" w:customStyle="1" w:styleId="reference0">
    <w:name w:val="reference"/>
    <w:basedOn w:val="Normal"/>
    <w:link w:val="referenceChar"/>
    <w:rsid w:val="0071271F"/>
    <w:pPr>
      <w:tabs>
        <w:tab w:val="left" w:pos="340"/>
      </w:tabs>
      <w:overflowPunct w:val="0"/>
      <w:autoSpaceDE w:val="0"/>
      <w:autoSpaceDN w:val="0"/>
      <w:adjustRightInd w:val="0"/>
      <w:spacing w:line="200" w:lineRule="atLeast"/>
      <w:ind w:left="238" w:hanging="238"/>
      <w:jc w:val="both"/>
      <w:textAlignment w:val="baseline"/>
    </w:pPr>
    <w:rPr>
      <w:rFonts w:ascii="Times" w:hAnsi="Times"/>
      <w:sz w:val="18"/>
      <w:lang w:eastAsia="de-DE"/>
    </w:rPr>
  </w:style>
  <w:style w:type="character" w:customStyle="1" w:styleId="referenceChar">
    <w:name w:val="reference Char"/>
    <w:basedOn w:val="DefaultParagraphFont"/>
    <w:link w:val="reference0"/>
    <w:rsid w:val="0071271F"/>
    <w:rPr>
      <w:rFonts w:ascii="Times" w:hAnsi="Times"/>
      <w:sz w:val="18"/>
      <w:lang w:val="en-US" w:eastAsia="de-DE" w:bidi="ar-SA"/>
    </w:rPr>
  </w:style>
  <w:style w:type="paragraph" w:styleId="EndnoteText">
    <w:name w:val="endnote text"/>
    <w:basedOn w:val="Normal"/>
    <w:link w:val="EndnoteTextChar"/>
    <w:rsid w:val="00F920D1"/>
  </w:style>
  <w:style w:type="character" w:customStyle="1" w:styleId="EndnoteTextChar">
    <w:name w:val="Endnote Text Char"/>
    <w:basedOn w:val="DefaultParagraphFont"/>
    <w:link w:val="EndnoteText"/>
    <w:rsid w:val="00F920D1"/>
  </w:style>
  <w:style w:type="character" w:styleId="EndnoteReference">
    <w:name w:val="endnote reference"/>
    <w:basedOn w:val="DefaultParagraphFont"/>
    <w:rsid w:val="00F920D1"/>
    <w:rPr>
      <w:vertAlign w:val="superscript"/>
    </w:rPr>
  </w:style>
  <w:style w:type="paragraph" w:customStyle="1" w:styleId="Publication-TEXT">
    <w:name w:val="Publication - TEXT"/>
    <w:basedOn w:val="Normal"/>
    <w:link w:val="Publication-TEXTChar"/>
    <w:autoRedefine/>
    <w:rsid w:val="005A223D"/>
    <w:pPr>
      <w:autoSpaceDE w:val="0"/>
      <w:autoSpaceDN w:val="0"/>
      <w:adjustRightInd w:val="0"/>
      <w:spacing w:before="240" w:after="240"/>
      <w:jc w:val="both"/>
    </w:pPr>
    <w:rPr>
      <w:rFonts w:ascii="Garamond" w:hAnsi="Garamond"/>
      <w:sz w:val="24"/>
      <w:lang w:eastAsia="ko-KR"/>
    </w:rPr>
  </w:style>
  <w:style w:type="numbering" w:customStyle="1" w:styleId="Publication-LIST">
    <w:name w:val="Publication - LIST"/>
    <w:basedOn w:val="NoList"/>
    <w:rsid w:val="005C503E"/>
    <w:pPr>
      <w:numPr>
        <w:numId w:val="5"/>
      </w:numPr>
    </w:pPr>
  </w:style>
  <w:style w:type="character" w:customStyle="1" w:styleId="Publication-TEXTChar">
    <w:name w:val="Publication - TEXT Char"/>
    <w:basedOn w:val="DefaultParagraphFont"/>
    <w:link w:val="Publication-TEXT"/>
    <w:rsid w:val="005A223D"/>
    <w:rPr>
      <w:rFonts w:ascii="Garamond" w:hAnsi="Garamond"/>
      <w:sz w:val="24"/>
      <w:lang w:eastAsia="ko-KR"/>
    </w:rPr>
  </w:style>
  <w:style w:type="paragraph" w:customStyle="1" w:styleId="Publication-HEADING1">
    <w:name w:val="Publication - HEADING1"/>
    <w:basedOn w:val="Normal"/>
    <w:link w:val="Publication-HEADING1Char"/>
    <w:autoRedefine/>
    <w:rsid w:val="001467E0"/>
    <w:pPr>
      <w:spacing w:before="120" w:after="240"/>
      <w:ind w:left="1080" w:hanging="1080"/>
      <w:jc w:val="center"/>
    </w:pPr>
    <w:rPr>
      <w:rFonts w:ascii="Garamond" w:hAnsi="Garamond"/>
      <w:bCs/>
      <w:caps/>
      <w:sz w:val="28"/>
      <w:szCs w:val="28"/>
    </w:rPr>
  </w:style>
  <w:style w:type="paragraph" w:customStyle="1" w:styleId="Publication-HEADING2">
    <w:name w:val="Publication - HEADING2"/>
    <w:basedOn w:val="Normal"/>
    <w:link w:val="Publication-HEADING2Char"/>
    <w:autoRedefine/>
    <w:rsid w:val="001467E0"/>
    <w:pPr>
      <w:spacing w:before="240" w:after="240"/>
      <w:ind w:left="810" w:hanging="810"/>
    </w:pPr>
    <w:rPr>
      <w:rFonts w:ascii="Garamond" w:hAnsi="Garamond"/>
      <w:b/>
      <w:bCs/>
      <w:color w:val="000000"/>
      <w:sz w:val="24"/>
      <w:szCs w:val="24"/>
    </w:rPr>
  </w:style>
  <w:style w:type="paragraph" w:customStyle="1" w:styleId="Publication-HEADING3">
    <w:name w:val="Publication - HEADING3"/>
    <w:basedOn w:val="Normal"/>
    <w:link w:val="Publication-HEADING3Char"/>
    <w:autoRedefine/>
    <w:rsid w:val="001467E0"/>
    <w:pPr>
      <w:spacing w:line="480" w:lineRule="auto"/>
      <w:jc w:val="both"/>
    </w:pPr>
    <w:rPr>
      <w:rFonts w:ascii="Garamond" w:hAnsi="Garamond"/>
      <w:sz w:val="24"/>
      <w:szCs w:val="24"/>
    </w:rPr>
  </w:style>
  <w:style w:type="paragraph" w:customStyle="1" w:styleId="Publication-BULLETS">
    <w:name w:val="Publication - BULLETS"/>
    <w:basedOn w:val="NumberedItem"/>
    <w:link w:val="Publication-BULLETSChar"/>
    <w:autoRedefine/>
    <w:rsid w:val="005C503E"/>
    <w:pPr>
      <w:numPr>
        <w:numId w:val="3"/>
      </w:numPr>
      <w:spacing w:before="0" w:line="360" w:lineRule="auto"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Publication-REFERENCES">
    <w:name w:val="Publication - REFERENCES"/>
    <w:basedOn w:val="Reference"/>
    <w:autoRedefine/>
    <w:rsid w:val="00751582"/>
    <w:pPr>
      <w:numPr>
        <w:numId w:val="0"/>
      </w:numPr>
    </w:pPr>
    <w:rPr>
      <w:rFonts w:ascii="TimesNewRomanPSMT" w:eastAsia="Times New Roman" w:hAnsi="TimesNewRomanPSMT" w:cs="TimesNewRomanPSMT"/>
      <w:lang w:eastAsia="el-GR"/>
    </w:rPr>
  </w:style>
  <w:style w:type="paragraph" w:customStyle="1" w:styleId="Publication-EQUATION">
    <w:name w:val="Publication - EQUATION"/>
    <w:basedOn w:val="Publication-TEXT"/>
    <w:link w:val="Publication-EQUATIONChar"/>
    <w:autoRedefine/>
    <w:rsid w:val="005264BF"/>
    <w:pPr>
      <w:spacing w:before="120"/>
      <w:jc w:val="center"/>
    </w:pPr>
    <w:rPr>
      <w:rFonts w:ascii="Cambria Math" w:hAnsi="Cambria Math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7F31AB"/>
    <w:rPr>
      <w:color w:val="808080"/>
    </w:rPr>
  </w:style>
  <w:style w:type="character" w:customStyle="1" w:styleId="Publication-EQUATIONChar">
    <w:name w:val="Publication - EQUATION Char"/>
    <w:basedOn w:val="Publication-TEXTChar"/>
    <w:link w:val="Publication-EQUATION"/>
    <w:rsid w:val="005264BF"/>
    <w:rPr>
      <w:rFonts w:ascii="Cambria Math" w:hAnsi="Cambria Math"/>
      <w:sz w:val="22"/>
      <w:szCs w:val="22"/>
      <w:lang w:val="en-GB" w:eastAsia="ko-KR"/>
    </w:rPr>
  </w:style>
  <w:style w:type="paragraph" w:customStyle="1" w:styleId="ETAMAbstract">
    <w:name w:val="ETAM Abstract"/>
    <w:basedOn w:val="Normal"/>
    <w:link w:val="ETAMAbstractChar"/>
    <w:qFormat/>
    <w:rsid w:val="000501D1"/>
    <w:pPr>
      <w:autoSpaceDE w:val="0"/>
      <w:autoSpaceDN w:val="0"/>
      <w:adjustRightInd w:val="0"/>
      <w:spacing w:line="276" w:lineRule="auto"/>
      <w:jc w:val="both"/>
    </w:pPr>
    <w:rPr>
      <w:iCs/>
      <w:sz w:val="22"/>
      <w:szCs w:val="22"/>
      <w:lang w:val="el-GR" w:eastAsia="el-GR"/>
    </w:rPr>
  </w:style>
  <w:style w:type="paragraph" w:customStyle="1" w:styleId="ETAMTitle">
    <w:name w:val="ETAM Title"/>
    <w:basedOn w:val="StyleBodyTextAllcapsLeft"/>
    <w:link w:val="ETAMTitleChar"/>
    <w:qFormat/>
    <w:rsid w:val="001731F7"/>
    <w:pPr>
      <w:spacing w:before="240" w:line="360" w:lineRule="auto"/>
      <w:jc w:val="center"/>
    </w:pPr>
    <w:rPr>
      <w:sz w:val="30"/>
      <w:szCs w:val="32"/>
    </w:rPr>
  </w:style>
  <w:style w:type="character" w:customStyle="1" w:styleId="ETAMAbstractChar">
    <w:name w:val="ETAM Abstract Char"/>
    <w:basedOn w:val="DefaultParagraphFont"/>
    <w:link w:val="ETAMAbstract"/>
    <w:rsid w:val="000501D1"/>
    <w:rPr>
      <w:iCs/>
      <w:sz w:val="22"/>
      <w:szCs w:val="22"/>
      <w:lang w:val="el-GR" w:eastAsia="el-GR"/>
    </w:rPr>
  </w:style>
  <w:style w:type="paragraph" w:customStyle="1" w:styleId="ETAMAuthors">
    <w:name w:val="ETAM Authors"/>
    <w:basedOn w:val="Subtitle"/>
    <w:link w:val="ETAMAuthorsChar"/>
    <w:qFormat/>
    <w:rsid w:val="0093644C"/>
    <w:pPr>
      <w:spacing w:line="360" w:lineRule="auto"/>
    </w:pPr>
    <w:rPr>
      <w:rFonts w:ascii="Garamond" w:hAnsi="Garamond"/>
      <w:b/>
      <w:sz w:val="24"/>
      <w:lang w:val="es-ES"/>
    </w:rPr>
  </w:style>
  <w:style w:type="character" w:customStyle="1" w:styleId="BodyTextChar">
    <w:name w:val="Body Text Char"/>
    <w:basedOn w:val="DefaultParagraphFont"/>
    <w:link w:val="BodyText"/>
    <w:rsid w:val="001467E0"/>
    <w:rPr>
      <w:b/>
      <w:sz w:val="28"/>
    </w:rPr>
  </w:style>
  <w:style w:type="character" w:customStyle="1" w:styleId="StyleBodyTextAllcapsLeftChar">
    <w:name w:val="Style Body Text + All caps Left Char"/>
    <w:basedOn w:val="BodyTextChar"/>
    <w:link w:val="StyleBodyTextAllcapsLeft"/>
    <w:rsid w:val="001467E0"/>
    <w:rPr>
      <w:b/>
      <w:bCs/>
      <w:sz w:val="28"/>
      <w:szCs w:val="28"/>
    </w:rPr>
  </w:style>
  <w:style w:type="character" w:customStyle="1" w:styleId="ETAMTitleChar">
    <w:name w:val="ETAM Title Char"/>
    <w:basedOn w:val="StyleBodyTextAllcapsLeftChar"/>
    <w:link w:val="ETAMTitle"/>
    <w:rsid w:val="001731F7"/>
    <w:rPr>
      <w:b/>
      <w:bCs/>
      <w:sz w:val="30"/>
      <w:szCs w:val="32"/>
    </w:rPr>
  </w:style>
  <w:style w:type="paragraph" w:customStyle="1" w:styleId="ETAMKeywords">
    <w:name w:val="ETAM Keywords"/>
    <w:basedOn w:val="Normal"/>
    <w:link w:val="ETAMKeywordsChar"/>
    <w:qFormat/>
    <w:rsid w:val="001467E0"/>
    <w:pPr>
      <w:autoSpaceDE w:val="0"/>
      <w:autoSpaceDN w:val="0"/>
      <w:adjustRightInd w:val="0"/>
      <w:jc w:val="both"/>
    </w:pPr>
    <w:rPr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1467E0"/>
    <w:rPr>
      <w:sz w:val="28"/>
    </w:rPr>
  </w:style>
  <w:style w:type="character" w:customStyle="1" w:styleId="ETAMAuthorsChar">
    <w:name w:val="ETAM Authors Char"/>
    <w:basedOn w:val="SubtitleChar"/>
    <w:link w:val="ETAMAuthors"/>
    <w:rsid w:val="0093644C"/>
    <w:rPr>
      <w:rFonts w:ascii="Garamond" w:hAnsi="Garamond"/>
      <w:b/>
      <w:sz w:val="24"/>
      <w:lang w:val="es-ES"/>
    </w:rPr>
  </w:style>
  <w:style w:type="paragraph" w:customStyle="1" w:styleId="ETAMHead1">
    <w:name w:val="ETAM Head1"/>
    <w:basedOn w:val="Publication-HEADING1"/>
    <w:link w:val="ETAMHead1Char"/>
    <w:qFormat/>
    <w:rsid w:val="000501D1"/>
    <w:pPr>
      <w:numPr>
        <w:numId w:val="6"/>
      </w:numPr>
      <w:spacing w:before="240"/>
      <w:ind w:left="567" w:hanging="567"/>
      <w:jc w:val="left"/>
    </w:pPr>
    <w:rPr>
      <w:lang w:val="el-GR"/>
    </w:rPr>
  </w:style>
  <w:style w:type="character" w:customStyle="1" w:styleId="ETAMKeywordsChar">
    <w:name w:val="ETAM Keywords Char"/>
    <w:basedOn w:val="DefaultParagraphFont"/>
    <w:link w:val="ETAMKeywords"/>
    <w:rsid w:val="001467E0"/>
    <w:rPr>
      <w:sz w:val="22"/>
      <w:szCs w:val="22"/>
    </w:rPr>
  </w:style>
  <w:style w:type="paragraph" w:customStyle="1" w:styleId="ETAMHead2">
    <w:name w:val="ETAM Head2"/>
    <w:basedOn w:val="Publication-HEADING2"/>
    <w:link w:val="ETAMHead2Char"/>
    <w:qFormat/>
    <w:rsid w:val="000501D1"/>
  </w:style>
  <w:style w:type="character" w:customStyle="1" w:styleId="Publication-HEADING1Char">
    <w:name w:val="Publication - HEADING1 Char"/>
    <w:basedOn w:val="DefaultParagraphFont"/>
    <w:link w:val="Publication-HEADING1"/>
    <w:rsid w:val="001467E0"/>
    <w:rPr>
      <w:rFonts w:ascii="Garamond" w:hAnsi="Garamond"/>
      <w:bCs/>
      <w:caps/>
      <w:sz w:val="28"/>
      <w:szCs w:val="28"/>
    </w:rPr>
  </w:style>
  <w:style w:type="character" w:customStyle="1" w:styleId="ETAMHead1Char">
    <w:name w:val="ETAM Head1 Char"/>
    <w:basedOn w:val="Publication-HEADING1Char"/>
    <w:link w:val="ETAMHead1"/>
    <w:rsid w:val="000501D1"/>
    <w:rPr>
      <w:rFonts w:ascii="Garamond" w:hAnsi="Garamond"/>
      <w:bCs/>
      <w:caps/>
      <w:sz w:val="28"/>
      <w:szCs w:val="28"/>
      <w:lang w:val="el-GR"/>
    </w:rPr>
  </w:style>
  <w:style w:type="paragraph" w:customStyle="1" w:styleId="ETAMHead3">
    <w:name w:val="ETAM Head3"/>
    <w:basedOn w:val="Normal"/>
    <w:link w:val="ETAMHead3Char"/>
    <w:autoRedefine/>
    <w:qFormat/>
    <w:rsid w:val="000501D1"/>
    <w:pPr>
      <w:spacing w:before="240" w:line="480" w:lineRule="auto"/>
      <w:ind w:left="567" w:hanging="567"/>
      <w:jc w:val="both"/>
    </w:pPr>
    <w:rPr>
      <w:i/>
      <w:sz w:val="24"/>
      <w:szCs w:val="24"/>
      <w:lang w:val="el-GR"/>
    </w:rPr>
  </w:style>
  <w:style w:type="character" w:customStyle="1" w:styleId="Publication-HEADING2Char">
    <w:name w:val="Publication - HEADING2 Char"/>
    <w:basedOn w:val="DefaultParagraphFont"/>
    <w:link w:val="Publication-HEADING2"/>
    <w:rsid w:val="001467E0"/>
    <w:rPr>
      <w:rFonts w:ascii="Garamond" w:hAnsi="Garamond"/>
      <w:b/>
      <w:bCs/>
      <w:color w:val="000000"/>
      <w:sz w:val="24"/>
      <w:szCs w:val="24"/>
    </w:rPr>
  </w:style>
  <w:style w:type="character" w:customStyle="1" w:styleId="ETAMHead2Char">
    <w:name w:val="ETAM Head2 Char"/>
    <w:basedOn w:val="Publication-HEADING2Char"/>
    <w:link w:val="ETAMHead2"/>
    <w:rsid w:val="000501D1"/>
    <w:rPr>
      <w:rFonts w:ascii="Garamond" w:hAnsi="Garamond"/>
      <w:b/>
      <w:bCs/>
      <w:color w:val="000000"/>
      <w:sz w:val="24"/>
      <w:szCs w:val="24"/>
    </w:rPr>
  </w:style>
  <w:style w:type="paragraph" w:customStyle="1" w:styleId="ETAMbullets">
    <w:name w:val="ETAM bullets"/>
    <w:basedOn w:val="Publication-BULLETS"/>
    <w:link w:val="ETAMbulletsChar"/>
    <w:qFormat/>
    <w:rsid w:val="005A223D"/>
    <w:rPr>
      <w:rFonts w:ascii="Garamond" w:hAnsi="Garamond"/>
    </w:rPr>
  </w:style>
  <w:style w:type="character" w:customStyle="1" w:styleId="Publication-HEADING3Char">
    <w:name w:val="Publication - HEADING3 Char"/>
    <w:basedOn w:val="DefaultParagraphFont"/>
    <w:link w:val="Publication-HEADING3"/>
    <w:rsid w:val="001467E0"/>
    <w:rPr>
      <w:rFonts w:ascii="Garamond" w:hAnsi="Garamond"/>
      <w:sz w:val="24"/>
      <w:szCs w:val="24"/>
    </w:rPr>
  </w:style>
  <w:style w:type="character" w:customStyle="1" w:styleId="ETAMHead3Char">
    <w:name w:val="ETAM Head3 Char"/>
    <w:basedOn w:val="Publication-HEADING3Char"/>
    <w:link w:val="ETAMHead3"/>
    <w:rsid w:val="000501D1"/>
    <w:rPr>
      <w:rFonts w:ascii="Garamond" w:hAnsi="Garamond"/>
      <w:i/>
      <w:sz w:val="24"/>
      <w:szCs w:val="24"/>
      <w:lang w:val="el-GR"/>
    </w:rPr>
  </w:style>
  <w:style w:type="paragraph" w:customStyle="1" w:styleId="ETAMFigure">
    <w:name w:val="ETAM Figure"/>
    <w:basedOn w:val="Normal"/>
    <w:link w:val="ETAMFigureChar"/>
    <w:autoRedefine/>
    <w:qFormat/>
    <w:rsid w:val="0093644C"/>
    <w:pPr>
      <w:jc w:val="center"/>
    </w:pPr>
    <w:rPr>
      <w:lang w:val="el-GR"/>
    </w:rPr>
  </w:style>
  <w:style w:type="character" w:customStyle="1" w:styleId="NumberedItemChar">
    <w:name w:val="Numbered Item Char"/>
    <w:basedOn w:val="DefaultParagraphFont"/>
    <w:link w:val="NumberedItem"/>
    <w:rsid w:val="005A223D"/>
    <w:rPr>
      <w:rFonts w:ascii="Times" w:hAnsi="Times"/>
      <w:lang w:eastAsia="de-DE"/>
    </w:rPr>
  </w:style>
  <w:style w:type="character" w:customStyle="1" w:styleId="Publication-BULLETSChar">
    <w:name w:val="Publication - BULLETS Char"/>
    <w:basedOn w:val="NumberedItemChar"/>
    <w:link w:val="Publication-BULLETS"/>
    <w:rsid w:val="005A223D"/>
    <w:rPr>
      <w:rFonts w:ascii="Times" w:hAnsi="Times"/>
      <w:sz w:val="24"/>
      <w:szCs w:val="24"/>
      <w:lang w:val="en-GB" w:eastAsia="de-DE"/>
    </w:rPr>
  </w:style>
  <w:style w:type="character" w:customStyle="1" w:styleId="ETAMbulletsChar">
    <w:name w:val="ETAM bullets Char"/>
    <w:basedOn w:val="Publication-BULLETSChar"/>
    <w:link w:val="ETAMbullets"/>
    <w:rsid w:val="005A223D"/>
    <w:rPr>
      <w:rFonts w:ascii="Garamond" w:hAnsi="Garamond"/>
      <w:sz w:val="24"/>
      <w:szCs w:val="24"/>
      <w:lang w:val="en-GB" w:eastAsia="de-DE"/>
    </w:rPr>
  </w:style>
  <w:style w:type="paragraph" w:customStyle="1" w:styleId="ETAMTable">
    <w:name w:val="ETAM Table"/>
    <w:basedOn w:val="Publication-TEXT"/>
    <w:link w:val="ETAMTableChar"/>
    <w:autoRedefine/>
    <w:qFormat/>
    <w:rsid w:val="0093644C"/>
    <w:pPr>
      <w:spacing w:before="0" w:after="120"/>
      <w:jc w:val="center"/>
    </w:pPr>
    <w:rPr>
      <w:rFonts w:ascii="Times New Roman" w:hAnsi="Times New Roman"/>
      <w:sz w:val="20"/>
    </w:rPr>
  </w:style>
  <w:style w:type="character" w:customStyle="1" w:styleId="ETAMFigureChar">
    <w:name w:val="ETAM Figure Char"/>
    <w:basedOn w:val="DefaultParagraphFont"/>
    <w:link w:val="ETAMFigure"/>
    <w:rsid w:val="0093644C"/>
    <w:rPr>
      <w:lang w:val="el-GR"/>
    </w:rPr>
  </w:style>
  <w:style w:type="paragraph" w:customStyle="1" w:styleId="ETAMEquation">
    <w:name w:val="ETAM Equation"/>
    <w:basedOn w:val="Publication-TEXT"/>
    <w:link w:val="ETAMEquationChar"/>
    <w:qFormat/>
    <w:rsid w:val="001D152B"/>
    <w:pPr>
      <w:spacing w:line="240" w:lineRule="atLeast"/>
      <w:jc w:val="left"/>
    </w:pPr>
  </w:style>
  <w:style w:type="character" w:customStyle="1" w:styleId="ETAMTableChar">
    <w:name w:val="ETAM Table Char"/>
    <w:basedOn w:val="Publication-TEXTChar"/>
    <w:link w:val="ETAMTable"/>
    <w:rsid w:val="0093644C"/>
    <w:rPr>
      <w:rFonts w:ascii="Garamond" w:hAnsi="Garamond"/>
      <w:sz w:val="24"/>
      <w:lang w:eastAsia="ko-KR"/>
    </w:rPr>
  </w:style>
  <w:style w:type="paragraph" w:customStyle="1" w:styleId="ETAMTableText">
    <w:name w:val="ETAM Table Text"/>
    <w:basedOn w:val="Normal"/>
    <w:link w:val="ETAMTableTextChar"/>
    <w:autoRedefine/>
    <w:qFormat/>
    <w:rsid w:val="00001F55"/>
    <w:pPr>
      <w:jc w:val="center"/>
    </w:pPr>
  </w:style>
  <w:style w:type="character" w:customStyle="1" w:styleId="ETAMEquationChar">
    <w:name w:val="ETAM Equation Char"/>
    <w:basedOn w:val="Publication-TEXTChar"/>
    <w:link w:val="ETAMEquation"/>
    <w:rsid w:val="001D152B"/>
    <w:rPr>
      <w:rFonts w:ascii="Garamond" w:hAnsi="Garamond"/>
      <w:sz w:val="24"/>
      <w:lang w:eastAsia="ko-KR"/>
    </w:rPr>
  </w:style>
  <w:style w:type="paragraph" w:customStyle="1" w:styleId="ETAMText">
    <w:name w:val="ETAM Text"/>
    <w:basedOn w:val="Publication-TEXT"/>
    <w:link w:val="ETAMTextChar"/>
    <w:autoRedefine/>
    <w:qFormat/>
    <w:rsid w:val="000501D1"/>
    <w:pPr>
      <w:spacing w:before="0" w:after="120" w:line="300" w:lineRule="exact"/>
    </w:pPr>
    <w:rPr>
      <w:rFonts w:ascii="Times New Roman" w:hAnsi="Times New Roman"/>
      <w:lang w:val="el-GR"/>
    </w:rPr>
  </w:style>
  <w:style w:type="character" w:customStyle="1" w:styleId="ETAMTableTextChar">
    <w:name w:val="ETAM Table Text Char"/>
    <w:basedOn w:val="DefaultParagraphFont"/>
    <w:link w:val="ETAMTableText"/>
    <w:rsid w:val="00001F55"/>
  </w:style>
  <w:style w:type="paragraph" w:customStyle="1" w:styleId="ETAMRef">
    <w:name w:val="ETAM Ref"/>
    <w:basedOn w:val="Normal"/>
    <w:link w:val="ETAMRefChar"/>
    <w:qFormat/>
    <w:rsid w:val="008115AF"/>
    <w:pPr>
      <w:numPr>
        <w:numId w:val="8"/>
      </w:numPr>
      <w:jc w:val="both"/>
    </w:pPr>
    <w:rPr>
      <w:szCs w:val="22"/>
      <w:lang w:eastAsia="el-GR"/>
    </w:rPr>
  </w:style>
  <w:style w:type="character" w:customStyle="1" w:styleId="ETAMTextChar">
    <w:name w:val="ETAM Text Char"/>
    <w:basedOn w:val="Publication-TEXTChar"/>
    <w:link w:val="ETAMText"/>
    <w:rsid w:val="000501D1"/>
    <w:rPr>
      <w:rFonts w:ascii="Garamond" w:hAnsi="Garamond"/>
      <w:sz w:val="24"/>
      <w:lang w:val="el-GR" w:eastAsia="ko-KR"/>
    </w:rPr>
  </w:style>
  <w:style w:type="character" w:customStyle="1" w:styleId="ETAMRefChar">
    <w:name w:val="ETAM Ref Char"/>
    <w:basedOn w:val="DefaultParagraphFont"/>
    <w:link w:val="ETAMRef"/>
    <w:rsid w:val="008115AF"/>
    <w:rPr>
      <w:szCs w:val="22"/>
      <w:lang w:eastAsia="el-GR"/>
    </w:rPr>
  </w:style>
  <w:style w:type="paragraph" w:customStyle="1" w:styleId="Abstract">
    <w:name w:val="Abstract"/>
    <w:basedOn w:val="Normal"/>
    <w:rsid w:val="00464EE8"/>
    <w:pPr>
      <w:spacing w:before="240"/>
      <w:jc w:val="both"/>
    </w:pPr>
    <w:rPr>
      <w:rFonts w:eastAsia="SimSun"/>
      <w:i/>
      <w:sz w:val="24"/>
      <w:szCs w:val="24"/>
      <w:lang w:val="el-GR" w:eastAsia="zh-CN"/>
    </w:rPr>
  </w:style>
  <w:style w:type="paragraph" w:styleId="NormalWeb">
    <w:name w:val="Normal (Web)"/>
    <w:basedOn w:val="Normal"/>
    <w:uiPriority w:val="99"/>
    <w:unhideWhenUsed/>
    <w:rsid w:val="00F67849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rsid w:val="00BF13AE"/>
    <w:pPr>
      <w:ind w:left="720"/>
      <w:contextualSpacing/>
    </w:pPr>
  </w:style>
  <w:style w:type="character" w:customStyle="1" w:styleId="apple-style-span">
    <w:name w:val="apple-style-span"/>
    <w:rsid w:val="00BF13AE"/>
  </w:style>
  <w:style w:type="paragraph" w:customStyle="1" w:styleId="MTDisplayEquation">
    <w:name w:val="MTDisplayEquation"/>
    <w:basedOn w:val="Normal"/>
    <w:next w:val="Normal"/>
    <w:rsid w:val="00BF13AE"/>
    <w:pPr>
      <w:tabs>
        <w:tab w:val="center" w:pos="4540"/>
        <w:tab w:val="right" w:pos="9080"/>
      </w:tabs>
      <w:spacing w:before="120" w:after="120"/>
      <w:jc w:val="center"/>
    </w:pPr>
    <w:rPr>
      <w:rFonts w:eastAsia="SimSun"/>
      <w:sz w:val="24"/>
      <w:szCs w:val="24"/>
      <w:lang w:val="el-GR" w:eastAsia="zh-CN"/>
    </w:rPr>
  </w:style>
  <w:style w:type="paragraph" w:customStyle="1" w:styleId="TableCaption">
    <w:name w:val="TableCaption"/>
    <w:basedOn w:val="Normal"/>
    <w:rsid w:val="00EC600E"/>
    <w:pPr>
      <w:snapToGrid w:val="0"/>
      <w:spacing w:before="120" w:after="240"/>
      <w:jc w:val="center"/>
    </w:pPr>
    <w:rPr>
      <w:rFonts w:eastAsia="SimSun"/>
      <w:sz w:val="24"/>
      <w:szCs w:val="24"/>
      <w:lang w:val="el-GR" w:eastAsia="zh-CN"/>
    </w:rPr>
  </w:style>
  <w:style w:type="character" w:customStyle="1" w:styleId="Heading1Char">
    <w:name w:val="Heading 1 Char"/>
    <w:basedOn w:val="DefaultParagraphFont"/>
    <w:link w:val="Heading1"/>
    <w:rsid w:val="00EC600E"/>
    <w:rPr>
      <w:sz w:val="28"/>
    </w:rPr>
  </w:style>
  <w:style w:type="character" w:customStyle="1" w:styleId="Heading2Char">
    <w:name w:val="Heading 2 Char"/>
    <w:aliases w:val="heading 2 Char"/>
    <w:basedOn w:val="DefaultParagraphFont"/>
    <w:link w:val="Heading2"/>
    <w:rsid w:val="00EC600E"/>
    <w:rPr>
      <w:b/>
      <w:caps/>
      <w:sz w:val="24"/>
    </w:rPr>
  </w:style>
  <w:style w:type="character" w:customStyle="1" w:styleId="Heading3Char">
    <w:name w:val="Heading 3 Char"/>
    <w:basedOn w:val="DefaultParagraphFont"/>
    <w:link w:val="Heading3"/>
    <w:rsid w:val="00EC600E"/>
    <w:rPr>
      <w:b/>
      <w:caps/>
      <w:sz w:val="24"/>
    </w:rPr>
  </w:style>
  <w:style w:type="character" w:customStyle="1" w:styleId="Heading4Char">
    <w:name w:val="Heading 4 Char"/>
    <w:basedOn w:val="DefaultParagraphFont"/>
    <w:link w:val="Heading4"/>
    <w:rsid w:val="00EC600E"/>
    <w:rPr>
      <w:sz w:val="24"/>
    </w:rPr>
  </w:style>
  <w:style w:type="character" w:customStyle="1" w:styleId="Heading5Char">
    <w:name w:val="Heading 5 Char"/>
    <w:basedOn w:val="DefaultParagraphFont"/>
    <w:link w:val="Heading5"/>
    <w:rsid w:val="00EC600E"/>
    <w:rPr>
      <w:sz w:val="24"/>
    </w:rPr>
  </w:style>
  <w:style w:type="character" w:customStyle="1" w:styleId="Heading6Char">
    <w:name w:val="Heading 6 Char"/>
    <w:basedOn w:val="DefaultParagraphFont"/>
    <w:link w:val="Heading6"/>
    <w:rsid w:val="00EC600E"/>
    <w:rPr>
      <w:bCs/>
      <w:i/>
      <w:iCs/>
    </w:rPr>
  </w:style>
  <w:style w:type="character" w:customStyle="1" w:styleId="Heading7Char">
    <w:name w:val="Heading 7 Char"/>
    <w:basedOn w:val="DefaultParagraphFont"/>
    <w:link w:val="Heading7"/>
    <w:rsid w:val="00EC600E"/>
    <w:rPr>
      <w:i/>
      <w:iCs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EC600E"/>
    <w:rPr>
      <w:rFonts w:ascii="Courier New" w:hAnsi="Courier New"/>
    </w:rPr>
  </w:style>
  <w:style w:type="character" w:customStyle="1" w:styleId="BodyText2Char">
    <w:name w:val="Body Text 2 Char"/>
    <w:basedOn w:val="DefaultParagraphFont"/>
    <w:link w:val="BodyText2"/>
    <w:rsid w:val="00EC600E"/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EC600E"/>
    <w:rPr>
      <w:sz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EC600E"/>
  </w:style>
  <w:style w:type="character" w:customStyle="1" w:styleId="FooterChar">
    <w:name w:val="Footer Char"/>
    <w:basedOn w:val="DefaultParagraphFont"/>
    <w:link w:val="Footer"/>
    <w:uiPriority w:val="99"/>
    <w:rsid w:val="00EC600E"/>
  </w:style>
  <w:style w:type="character" w:customStyle="1" w:styleId="HeaderChar">
    <w:name w:val="Header Char"/>
    <w:basedOn w:val="DefaultParagraphFont"/>
    <w:link w:val="Header"/>
    <w:uiPriority w:val="99"/>
    <w:rsid w:val="00EC600E"/>
  </w:style>
  <w:style w:type="character" w:customStyle="1" w:styleId="BodyText3Char">
    <w:name w:val="Body Text 3 Char"/>
    <w:basedOn w:val="DefaultParagraphFont"/>
    <w:link w:val="BodyText3"/>
    <w:rsid w:val="00EC600E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C600E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EC600E"/>
  </w:style>
  <w:style w:type="character" w:customStyle="1" w:styleId="CommentSubjectChar">
    <w:name w:val="Comment Subject Char"/>
    <w:basedOn w:val="CommentTextChar"/>
    <w:link w:val="CommentSubject"/>
    <w:semiHidden/>
    <w:rsid w:val="00EC600E"/>
    <w:rPr>
      <w:b/>
      <w:bCs/>
    </w:rPr>
  </w:style>
  <w:style w:type="paragraph" w:styleId="ListBullet">
    <w:name w:val="List Bullet"/>
    <w:basedOn w:val="Normal"/>
    <w:rsid w:val="00EC600E"/>
    <w:pPr>
      <w:tabs>
        <w:tab w:val="num" w:pos="360"/>
      </w:tabs>
      <w:ind w:left="360" w:hanging="360"/>
    </w:pPr>
    <w:rPr>
      <w:sz w:val="24"/>
      <w:szCs w:val="24"/>
    </w:rPr>
  </w:style>
  <w:style w:type="paragraph" w:customStyle="1" w:styleId="Caption11pt">
    <w:name w:val="Caption 11 pt"/>
    <w:basedOn w:val="Normal"/>
    <w:link w:val="Caption11ptChar"/>
    <w:rsid w:val="00EC600E"/>
    <w:pPr>
      <w:jc w:val="both"/>
    </w:pPr>
    <w:rPr>
      <w:sz w:val="22"/>
      <w:szCs w:val="22"/>
      <w:lang w:val="en-GB" w:eastAsia="el-GR"/>
    </w:rPr>
  </w:style>
  <w:style w:type="character" w:customStyle="1" w:styleId="Caption11ptChar">
    <w:name w:val="Caption 11 pt Char"/>
    <w:basedOn w:val="DefaultParagraphFont"/>
    <w:link w:val="Caption11pt"/>
    <w:rsid w:val="00EC600E"/>
    <w:rPr>
      <w:sz w:val="22"/>
      <w:szCs w:val="22"/>
      <w:lang w:val="en-GB" w:eastAsia="el-GR"/>
    </w:rPr>
  </w:style>
  <w:style w:type="paragraph" w:customStyle="1" w:styleId="Style11ptCentered">
    <w:name w:val="Style 11 pt Centered"/>
    <w:basedOn w:val="Normal"/>
    <w:rsid w:val="00EC600E"/>
    <w:pPr>
      <w:jc w:val="center"/>
    </w:pPr>
    <w:rPr>
      <w:sz w:val="22"/>
      <w:szCs w:val="24"/>
      <w:lang w:val="el-GR" w:eastAsia="el-GR"/>
    </w:rPr>
  </w:style>
  <w:style w:type="paragraph" w:styleId="Revision">
    <w:name w:val="Revision"/>
    <w:hidden/>
    <w:uiPriority w:val="99"/>
    <w:semiHidden/>
    <w:rsid w:val="00EC600E"/>
    <w:rPr>
      <w:sz w:val="24"/>
      <w:szCs w:val="24"/>
    </w:rPr>
  </w:style>
  <w:style w:type="paragraph" w:customStyle="1" w:styleId="Title1">
    <w:name w:val="Title1"/>
    <w:basedOn w:val="Normal"/>
    <w:rsid w:val="00EC600E"/>
    <w:pPr>
      <w:spacing w:before="1160"/>
      <w:jc w:val="center"/>
    </w:pPr>
    <w:rPr>
      <w:b/>
      <w:caps/>
      <w:sz w:val="28"/>
      <w:szCs w:val="24"/>
      <w:lang w:val="el-GR" w:eastAsia="el-GR"/>
    </w:rPr>
  </w:style>
  <w:style w:type="paragraph" w:customStyle="1" w:styleId="List1">
    <w:name w:val="List1"/>
    <w:basedOn w:val="ListBullet"/>
    <w:rsid w:val="00EC600E"/>
    <w:pPr>
      <w:tabs>
        <w:tab w:val="clear" w:pos="360"/>
        <w:tab w:val="num" w:pos="454"/>
      </w:tabs>
      <w:spacing w:after="120"/>
      <w:ind w:left="454" w:hanging="227"/>
      <w:jc w:val="both"/>
    </w:pPr>
    <w:rPr>
      <w:rFonts w:eastAsia="SimSun"/>
      <w:lang w:val="el-GR" w:eastAsia="zh-CN"/>
    </w:rPr>
  </w:style>
  <w:style w:type="paragraph" w:customStyle="1" w:styleId="Author">
    <w:name w:val="Author"/>
    <w:basedOn w:val="Normal"/>
    <w:rsid w:val="00EC600E"/>
    <w:pPr>
      <w:spacing w:before="240"/>
      <w:jc w:val="center"/>
    </w:pPr>
    <w:rPr>
      <w:rFonts w:eastAsia="SimSun"/>
      <w:b/>
      <w:sz w:val="24"/>
      <w:szCs w:val="24"/>
      <w:lang w:val="el-GR" w:eastAsia="zh-CN"/>
    </w:rPr>
  </w:style>
  <w:style w:type="paragraph" w:customStyle="1" w:styleId="Affiliation">
    <w:name w:val="Affiliation"/>
    <w:basedOn w:val="Normal"/>
    <w:rsid w:val="00EC600E"/>
    <w:pPr>
      <w:spacing w:before="240"/>
      <w:jc w:val="center"/>
    </w:pPr>
    <w:rPr>
      <w:rFonts w:eastAsia="SimSun"/>
      <w:sz w:val="22"/>
      <w:szCs w:val="24"/>
      <w:lang w:val="el-GR" w:eastAsia="zh-CN"/>
    </w:rPr>
  </w:style>
  <w:style w:type="paragraph" w:customStyle="1" w:styleId="EditorialHeading">
    <w:name w:val="EditorialHeading"/>
    <w:basedOn w:val="Normal"/>
    <w:rsid w:val="00EC600E"/>
    <w:pPr>
      <w:spacing w:before="60"/>
      <w:contextualSpacing/>
      <w:jc w:val="right"/>
    </w:pPr>
    <w:rPr>
      <w:rFonts w:eastAsia="SimSun"/>
      <w:sz w:val="16"/>
      <w:szCs w:val="24"/>
      <w:lang w:val="el-GR" w:eastAsia="zh-CN"/>
    </w:rPr>
  </w:style>
  <w:style w:type="paragraph" w:customStyle="1" w:styleId="Keywords">
    <w:name w:val="Keywords"/>
    <w:basedOn w:val="Normal"/>
    <w:rsid w:val="00EC600E"/>
    <w:pPr>
      <w:spacing w:before="600"/>
    </w:pPr>
    <w:rPr>
      <w:rFonts w:eastAsia="SimSun"/>
      <w:sz w:val="24"/>
      <w:szCs w:val="24"/>
      <w:lang w:val="el-GR" w:eastAsia="zh-CN"/>
    </w:rPr>
  </w:style>
  <w:style w:type="paragraph" w:customStyle="1" w:styleId="AuthorHeading">
    <w:name w:val="AuthorHeading"/>
    <w:basedOn w:val="Normal"/>
    <w:rsid w:val="00EC600E"/>
    <w:pPr>
      <w:pBdr>
        <w:bottom w:val="single" w:sz="8" w:space="1" w:color="auto"/>
      </w:pBdr>
      <w:jc w:val="center"/>
    </w:pPr>
    <w:rPr>
      <w:rFonts w:eastAsia="SimSun"/>
      <w:sz w:val="24"/>
      <w:szCs w:val="24"/>
      <w:lang w:val="el-GR" w:eastAsia="zh-CN"/>
    </w:rPr>
  </w:style>
  <w:style w:type="paragraph" w:customStyle="1" w:styleId="Text">
    <w:name w:val="Text"/>
    <w:basedOn w:val="Normal"/>
    <w:rsid w:val="00EC600E"/>
    <w:pPr>
      <w:ind w:firstLine="284"/>
      <w:jc w:val="both"/>
    </w:pPr>
    <w:rPr>
      <w:rFonts w:eastAsia="SimSun"/>
      <w:sz w:val="24"/>
      <w:szCs w:val="24"/>
      <w:lang w:val="el-GR" w:eastAsia="zh-CN"/>
    </w:rPr>
  </w:style>
  <w:style w:type="paragraph" w:customStyle="1" w:styleId="FigureCaption">
    <w:name w:val="FigureCaption"/>
    <w:basedOn w:val="Normal"/>
    <w:next w:val="Text"/>
    <w:rsid w:val="00EC600E"/>
    <w:pPr>
      <w:snapToGrid w:val="0"/>
      <w:spacing w:before="120" w:after="240"/>
      <w:jc w:val="center"/>
    </w:pPr>
    <w:rPr>
      <w:rFonts w:eastAsia="SimSun"/>
      <w:sz w:val="24"/>
      <w:szCs w:val="24"/>
      <w:lang w:val="el-GR" w:eastAsia="zh-CN"/>
    </w:rPr>
  </w:style>
  <w:style w:type="paragraph" w:customStyle="1" w:styleId="Figure">
    <w:name w:val="Figure"/>
    <w:basedOn w:val="Normal"/>
    <w:next w:val="FigureCaption"/>
    <w:rsid w:val="00EC600E"/>
    <w:pPr>
      <w:spacing w:before="240" w:after="120"/>
      <w:jc w:val="center"/>
    </w:pPr>
    <w:rPr>
      <w:rFonts w:eastAsia="SimSun"/>
      <w:sz w:val="24"/>
      <w:szCs w:val="24"/>
      <w:lang w:val="el-GR" w:eastAsia="zh-CN"/>
    </w:rPr>
  </w:style>
  <w:style w:type="paragraph" w:customStyle="1" w:styleId="Equation">
    <w:name w:val="Equation"/>
    <w:basedOn w:val="Normal"/>
    <w:next w:val="Text"/>
    <w:rsid w:val="00EC600E"/>
    <w:pPr>
      <w:spacing w:before="120" w:after="120"/>
      <w:jc w:val="center"/>
    </w:pPr>
    <w:rPr>
      <w:rFonts w:eastAsia="SimSun"/>
      <w:sz w:val="24"/>
      <w:szCs w:val="24"/>
      <w:lang w:val="el-GR" w:eastAsia="zh-CN"/>
    </w:rPr>
  </w:style>
  <w:style w:type="paragraph" w:customStyle="1" w:styleId="References">
    <w:name w:val="References"/>
    <w:basedOn w:val="Normal"/>
    <w:rsid w:val="00EC600E"/>
    <w:pPr>
      <w:spacing w:before="720" w:after="120"/>
    </w:pPr>
    <w:rPr>
      <w:rFonts w:eastAsia="SimSun"/>
      <w:b/>
      <w:caps/>
      <w:sz w:val="24"/>
      <w:szCs w:val="24"/>
      <w:lang w:val="el-GR" w:eastAsia="zh-CN"/>
    </w:rPr>
  </w:style>
  <w:style w:type="character" w:customStyle="1" w:styleId="MTEquationSection">
    <w:name w:val="MTEquationSection"/>
    <w:basedOn w:val="DefaultParagraphFont"/>
    <w:rsid w:val="00EC600E"/>
    <w:rPr>
      <w:vanish/>
      <w:color w:val="FF0000"/>
    </w:rPr>
  </w:style>
  <w:style w:type="paragraph" w:customStyle="1" w:styleId="Head1">
    <w:name w:val="Head 1"/>
    <w:rsid w:val="00EC600E"/>
    <w:pPr>
      <w:overflowPunct w:val="0"/>
      <w:autoSpaceDE w:val="0"/>
      <w:autoSpaceDN w:val="0"/>
      <w:adjustRightInd w:val="0"/>
      <w:spacing w:before="480" w:after="240" w:line="340" w:lineRule="exact"/>
      <w:ind w:left="510" w:hanging="510"/>
      <w:textAlignment w:val="baseline"/>
    </w:pPr>
    <w:rPr>
      <w:rFonts w:ascii="Verdana" w:hAnsi="Verdana"/>
      <w:b/>
      <w:bCs/>
      <w:caps/>
      <w:sz w:val="22"/>
      <w:szCs w:val="22"/>
      <w:lang w:val="el-GR" w:eastAsia="el-GR"/>
    </w:rPr>
  </w:style>
  <w:style w:type="paragraph" w:customStyle="1" w:styleId="Head2">
    <w:name w:val="Head 2"/>
    <w:rsid w:val="00EC600E"/>
    <w:pPr>
      <w:overflowPunct w:val="0"/>
      <w:autoSpaceDE w:val="0"/>
      <w:autoSpaceDN w:val="0"/>
      <w:adjustRightInd w:val="0"/>
      <w:spacing w:before="240" w:after="240" w:line="340" w:lineRule="exact"/>
      <w:ind w:left="680" w:hanging="680"/>
      <w:textAlignment w:val="baseline"/>
    </w:pPr>
    <w:rPr>
      <w:rFonts w:ascii="Verdana" w:hAnsi="Verdana"/>
      <w:b/>
      <w:bCs/>
      <w:noProof/>
      <w:sz w:val="24"/>
      <w:szCs w:val="24"/>
      <w:lang w:val="en-GB" w:eastAsia="el-GR"/>
    </w:rPr>
  </w:style>
  <w:style w:type="character" w:customStyle="1" w:styleId="apple-converted-space">
    <w:name w:val="apple-converted-space"/>
    <w:basedOn w:val="DefaultParagraphFont"/>
    <w:rsid w:val="00EC600E"/>
  </w:style>
  <w:style w:type="character" w:customStyle="1" w:styleId="texhtml">
    <w:name w:val="texhtml"/>
    <w:basedOn w:val="DefaultParagraphFont"/>
    <w:rsid w:val="00EC600E"/>
  </w:style>
  <w:style w:type="paragraph" w:customStyle="1" w:styleId="Papertitle">
    <w:name w:val="Paper title"/>
    <w:basedOn w:val="Title"/>
    <w:rsid w:val="00D425DB"/>
    <w:pPr>
      <w:widowControl w:val="0"/>
      <w:snapToGrid w:val="0"/>
      <w:contextualSpacing w:val="0"/>
      <w:jc w:val="center"/>
      <w:outlineLvl w:val="0"/>
    </w:pPr>
    <w:rPr>
      <w:rFonts w:ascii="Times New Roman" w:eastAsia="Times New Roman" w:hAnsi="Times New Roman" w:cs="Times New Roman"/>
      <w:spacing w:val="0"/>
      <w:kern w:val="0"/>
      <w:sz w:val="32"/>
      <w:szCs w:val="24"/>
    </w:rPr>
  </w:style>
  <w:style w:type="paragraph" w:customStyle="1" w:styleId="Authornames">
    <w:name w:val="Author names"/>
    <w:basedOn w:val="BodyText2"/>
    <w:rsid w:val="00D425DB"/>
    <w:pPr>
      <w:widowControl w:val="0"/>
      <w:tabs>
        <w:tab w:val="left" w:pos="0"/>
      </w:tabs>
      <w:suppressAutoHyphens/>
      <w:snapToGrid w:val="0"/>
      <w:jc w:val="center"/>
    </w:pPr>
    <w:rPr>
      <w:sz w:val="24"/>
      <w:szCs w:val="24"/>
    </w:rPr>
  </w:style>
  <w:style w:type="paragraph" w:customStyle="1" w:styleId="10ContentTables">
    <w:name w:val="10. Content Tables"/>
    <w:basedOn w:val="Normal"/>
    <w:uiPriority w:val="99"/>
    <w:rsid w:val="00D425DB"/>
    <w:pPr>
      <w:jc w:val="center"/>
    </w:pPr>
    <w:rPr>
      <w:rFonts w:ascii="Book Antiqua" w:hAnsi="Book Antiqua" w:cs="Book Antiqua"/>
      <w:sz w:val="16"/>
      <w:szCs w:val="16"/>
    </w:rPr>
  </w:style>
  <w:style w:type="paragraph" w:customStyle="1" w:styleId="10CapTable">
    <w:name w:val="10. CapTable"/>
    <w:basedOn w:val="Normal"/>
    <w:uiPriority w:val="99"/>
    <w:rsid w:val="00D425DB"/>
    <w:pPr>
      <w:tabs>
        <w:tab w:val="left" w:pos="6521"/>
      </w:tabs>
      <w:spacing w:before="240" w:after="80"/>
      <w:jc w:val="both"/>
    </w:pPr>
    <w:rPr>
      <w:rFonts w:ascii="Book Antiqua" w:hAnsi="Book Antiqua" w:cs="Book Antiqua"/>
      <w:sz w:val="16"/>
      <w:szCs w:val="16"/>
    </w:rPr>
  </w:style>
  <w:style w:type="paragraph" w:styleId="Title">
    <w:name w:val="Title"/>
    <w:basedOn w:val="Normal"/>
    <w:next w:val="Normal"/>
    <w:link w:val="TitleChar"/>
    <w:rsid w:val="00D425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42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rsid w:val="003F5646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ETAMAbstractTitle">
    <w:name w:val="ETAM Abstract Title"/>
    <w:basedOn w:val="ETAMHead1"/>
    <w:qFormat/>
    <w:rsid w:val="006D12FC"/>
    <w:pPr>
      <w:numPr>
        <w:numId w:val="0"/>
      </w:numPr>
      <w:ind w:left="920" w:hanging="920"/>
      <w:jc w:val="center"/>
    </w:pPr>
  </w:style>
  <w:style w:type="character" w:styleId="UnresolvedMention">
    <w:name w:val="Unresolved Mention"/>
    <w:basedOn w:val="DefaultParagraphFont"/>
    <w:uiPriority w:val="99"/>
    <w:semiHidden/>
    <w:unhideWhenUsed/>
    <w:rsid w:val="00663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25.eltam.org/account/login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2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G:\&#932;&#956;&#942;&#956;&#945;%20&#928;&#959;&#955;&#953;&#964;&#953;&#954;&#974;&#957;%20&#924;&#951;&#967;&#945;&#957;&#953;&#954;&#974;&#957;\&#916;&#953;&#948;&#945;&#954;&#964;&#959;&#961;&#953;&#954;&#972;\Ph.D\&#924;&#949;&#956;&#959;&#957;&#969;&#956;&#941;&#957;&#959;&#962;%20&#960;&#940;&#963;&#963;&#945;&#955;&#959;&#962;\Park%20&#948;&#965;&#963;&#954;&#945;&#956;&#968;&#943;&#945;%20&#954;&#945;&#964;&#945;&#963;&#964;&#961;&#974;&#956;&#945;&#964;&#959;&#962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G:\&#932;&#956;&#942;&#956;&#945;%20&#928;&#959;&#955;&#953;&#964;&#953;&#954;&#974;&#957;%20&#924;&#951;&#967;&#945;&#957;&#953;&#954;&#974;&#957;\&#916;&#953;&#948;&#945;&#954;&#964;&#959;&#961;&#953;&#954;&#972;\Ph.D\&#924;&#949;&#956;&#959;&#957;&#969;&#956;&#941;&#957;&#959;&#962;%20&#960;&#940;&#963;&#963;&#945;&#955;&#959;&#962;\&#913;&#960;&#959;&#964;&#949;&#955;&#941;&#963;&#956;&#945;&#964;&#945;%20&#956;&#949;&#956;&#959;&#957;&#969;&#956;&#941;&#957;&#959;&#965;%20&#960;&#945;&#963;&#963;&#940;&#955;&#959;&#965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G:\&#932;&#956;&#942;&#956;&#945;%20&#928;&#959;&#955;&#953;&#964;&#953;&#954;&#974;&#957;%20&#924;&#951;&#967;&#945;&#957;&#953;&#954;&#974;&#957;\&#916;&#953;&#948;&#945;&#954;&#964;&#959;&#961;&#953;&#954;&#972;\Ph.D\&#924;&#949;&#956;&#959;&#957;&#969;&#956;&#941;&#957;&#959;&#962;%20&#960;&#940;&#963;&#963;&#945;&#955;&#959;&#962;\&#913;&#960;&#959;&#964;&#949;&#955;&#941;&#963;&#956;&#945;&#964;&#945;%20&#956;&#949;&#956;&#959;&#957;&#969;&#956;&#941;&#957;&#959;&#965;%20&#960;&#945;&#963;&#963;&#940;&#955;&#959;&#96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111651511948"/>
          <c:y val="9.7576889820856799E-2"/>
          <c:w val="0.83200105730598795"/>
          <c:h val="0.60558960141229401"/>
        </c:manualLayout>
      </c:layout>
      <c:scatterChart>
        <c:scatterStyle val="smoothMarker"/>
        <c:varyColors val="0"/>
        <c:ser>
          <c:idx val="0"/>
          <c:order val="0"/>
          <c:tx>
            <c:v>I'u(ω)</c:v>
          </c:tx>
          <c:spPr>
            <a:ln w="19050">
              <a:solidFill>
                <a:schemeClr val="accent6">
                  <a:lumMod val="75000"/>
                </a:schemeClr>
              </a:solidFill>
            </a:ln>
          </c:spPr>
          <c:marker>
            <c:symbol val="circle"/>
            <c:size val="3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accent6">
                    <a:lumMod val="75000"/>
                  </a:schemeClr>
                </a:solidFill>
              </a:ln>
            </c:spPr>
          </c:marker>
          <c:xVal>
            <c:numRef>
              <c:f>'Δείκτης μθ (x3)'!$C$6:$C$24</c:f>
              <c:numCache>
                <c:formatCode>General</c:formatCode>
                <c:ptCount val="19"/>
                <c:pt idx="0">
                  <c:v>1.7444444444444401E-2</c:v>
                </c:pt>
                <c:pt idx="1">
                  <c:v>3.48888888888889E-2</c:v>
                </c:pt>
                <c:pt idx="2">
                  <c:v>6.97777777777778E-2</c:v>
                </c:pt>
                <c:pt idx="3">
                  <c:v>0.104666666666667</c:v>
                </c:pt>
                <c:pt idx="4">
                  <c:v>0.13955555555555599</c:v>
                </c:pt>
                <c:pt idx="5">
                  <c:v>0.17444444444444601</c:v>
                </c:pt>
                <c:pt idx="6">
                  <c:v>0.20061111111111099</c:v>
                </c:pt>
                <c:pt idx="7">
                  <c:v>0.218055555555556</c:v>
                </c:pt>
                <c:pt idx="8">
                  <c:v>0.23549999999999999</c:v>
                </c:pt>
                <c:pt idx="9">
                  <c:v>0.24422222222222201</c:v>
                </c:pt>
                <c:pt idx="10">
                  <c:v>0.25294444444444403</c:v>
                </c:pt>
                <c:pt idx="11">
                  <c:v>0.27038888888889101</c:v>
                </c:pt>
                <c:pt idx="12">
                  <c:v>0.27911111111111098</c:v>
                </c:pt>
                <c:pt idx="13">
                  <c:v>0.287833333333333</c:v>
                </c:pt>
                <c:pt idx="14">
                  <c:v>0.30527777777777898</c:v>
                </c:pt>
                <c:pt idx="15">
                  <c:v>0.314000000000001</c:v>
                </c:pt>
                <c:pt idx="16">
                  <c:v>0.32272222222222302</c:v>
                </c:pt>
                <c:pt idx="17">
                  <c:v>0.34016666666666801</c:v>
                </c:pt>
                <c:pt idx="18">
                  <c:v>0.34888888888889102</c:v>
                </c:pt>
              </c:numCache>
            </c:numRef>
          </c:xVal>
          <c:yVal>
            <c:numRef>
              <c:f>'Δείκτης μθ (x3)'!$F$6:$F$24</c:f>
              <c:numCache>
                <c:formatCode>General</c:formatCode>
                <c:ptCount val="1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2.5425940138142749</c:v>
                </c:pt>
                <c:pt idx="7">
                  <c:v>4.8317689530685923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3.576683291770574</c:v>
                </c:pt>
                <c:pt idx="15">
                  <c:v>4.9202478512892274</c:v>
                </c:pt>
                <c:pt idx="16">
                  <c:v>6.40832249674905</c:v>
                </c:pt>
                <c:pt idx="17">
                  <c:v>1</c:v>
                </c:pt>
                <c:pt idx="18">
                  <c:v>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AE69-0F4E-9D21-8F4E8410F24E}"/>
            </c:ext>
          </c:extLst>
        </c:ser>
        <c:ser>
          <c:idx val="1"/>
          <c:order val="1"/>
          <c:tx>
            <c:v>I'u+θ(ω)</c:v>
          </c:tx>
          <c:spPr>
            <a:ln w="19050">
              <a:solidFill>
                <a:schemeClr val="tx1"/>
              </a:solidFill>
            </a:ln>
          </c:spPr>
          <c:marker>
            <c:symbol val="square"/>
            <c:size val="3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xVal>
            <c:numRef>
              <c:f>'Δείκτης μθ (x3)'!$C$6:$C$24</c:f>
              <c:numCache>
                <c:formatCode>General</c:formatCode>
                <c:ptCount val="19"/>
                <c:pt idx="0">
                  <c:v>1.7444444444444401E-2</c:v>
                </c:pt>
                <c:pt idx="1">
                  <c:v>3.48888888888889E-2</c:v>
                </c:pt>
                <c:pt idx="2">
                  <c:v>6.97777777777778E-2</c:v>
                </c:pt>
                <c:pt idx="3">
                  <c:v>0.104666666666667</c:v>
                </c:pt>
                <c:pt idx="4">
                  <c:v>0.13955555555555599</c:v>
                </c:pt>
                <c:pt idx="5">
                  <c:v>0.17444444444444601</c:v>
                </c:pt>
                <c:pt idx="6">
                  <c:v>0.20061111111111099</c:v>
                </c:pt>
                <c:pt idx="7">
                  <c:v>0.218055555555556</c:v>
                </c:pt>
                <c:pt idx="8">
                  <c:v>0.23549999999999999</c:v>
                </c:pt>
                <c:pt idx="9">
                  <c:v>0.24422222222222201</c:v>
                </c:pt>
                <c:pt idx="10">
                  <c:v>0.25294444444444403</c:v>
                </c:pt>
                <c:pt idx="11">
                  <c:v>0.27038888888889101</c:v>
                </c:pt>
                <c:pt idx="12">
                  <c:v>0.27911111111111098</c:v>
                </c:pt>
                <c:pt idx="13">
                  <c:v>0.287833333333333</c:v>
                </c:pt>
                <c:pt idx="14">
                  <c:v>0.30527777777777898</c:v>
                </c:pt>
                <c:pt idx="15">
                  <c:v>0.314000000000001</c:v>
                </c:pt>
                <c:pt idx="16">
                  <c:v>0.32272222222222302</c:v>
                </c:pt>
                <c:pt idx="17">
                  <c:v>0.34016666666666801</c:v>
                </c:pt>
                <c:pt idx="18">
                  <c:v>0.34888888888889102</c:v>
                </c:pt>
              </c:numCache>
            </c:numRef>
          </c:xVal>
          <c:yVal>
            <c:numRef>
              <c:f>'Δείκτης μθ (x3)'!$I$6:$I$24</c:f>
              <c:numCache>
                <c:formatCode>General</c:formatCode>
                <c:ptCount val="1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6.9682939104177164</c:v>
                </c:pt>
                <c:pt idx="7">
                  <c:v>12.98571428571433</c:v>
                </c:pt>
                <c:pt idx="8">
                  <c:v>2.8162911611784991</c:v>
                </c:pt>
                <c:pt idx="9">
                  <c:v>2.5695999999999999</c:v>
                </c:pt>
                <c:pt idx="10">
                  <c:v>1.052545155993432</c:v>
                </c:pt>
                <c:pt idx="11">
                  <c:v>2.4403669724770638</c:v>
                </c:pt>
                <c:pt idx="12">
                  <c:v>6.2173515981735159</c:v>
                </c:pt>
                <c:pt idx="13">
                  <c:v>9.7391058290888513</c:v>
                </c:pt>
                <c:pt idx="14">
                  <c:v>11.3483606557377</c:v>
                </c:pt>
                <c:pt idx="15">
                  <c:v>12.208538587848951</c:v>
                </c:pt>
                <c:pt idx="16">
                  <c:v>10.494752623688161</c:v>
                </c:pt>
                <c:pt idx="17">
                  <c:v>8.5233333333333334</c:v>
                </c:pt>
                <c:pt idx="18">
                  <c:v>7.6134876698540257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AE69-0F4E-9D21-8F4E8410F2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07770344"/>
        <c:axId val="707771520"/>
      </c:scatterChart>
      <c:valAx>
        <c:axId val="707770344"/>
        <c:scaling>
          <c:orientation val="minMax"/>
          <c:max val="0.35"/>
        </c:scaling>
        <c:delete val="0"/>
        <c:axPos val="b"/>
        <c:majorGridlines>
          <c:spPr>
            <a:ln>
              <a:prstDash val="dash"/>
            </a:ln>
          </c:spPr>
        </c:majorGridlines>
        <c:title>
          <c:tx>
            <c:rich>
              <a:bodyPr/>
              <a:lstStyle/>
              <a:p>
                <a:pPr>
                  <a:defRPr lang="en-US" sz="11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1100" b="0">
                    <a:latin typeface="Times New Roman" pitchFamily="18" charset="0"/>
                    <a:cs typeface="Times New Roman" pitchFamily="18" charset="0"/>
                  </a:rPr>
                  <a:t>a</a:t>
                </a:r>
                <a:r>
                  <a:rPr lang="en-US" sz="1100" b="0" baseline="-25000">
                    <a:latin typeface="Times New Roman" pitchFamily="18" charset="0"/>
                    <a:cs typeface="Times New Roman" pitchFamily="18" charset="0"/>
                  </a:rPr>
                  <a:t>0m</a:t>
                </a:r>
                <a:r>
                  <a:rPr lang="en-US" sz="1100" b="0" baseline="0">
                    <a:latin typeface="Times New Roman" pitchFamily="18" charset="0"/>
                    <a:cs typeface="Times New Roman" pitchFamily="18" charset="0"/>
                  </a:rPr>
                  <a:t>=</a:t>
                </a:r>
                <a:r>
                  <a:rPr lang="el-GR" sz="1100" b="0">
                    <a:latin typeface="Times New Roman" pitchFamily="18" charset="0"/>
                    <a:cs typeface="Times New Roman" pitchFamily="18" charset="0"/>
                  </a:rPr>
                  <a:t>ω</a:t>
                </a:r>
                <a:r>
                  <a:rPr lang="en-US" sz="1100" b="0" baseline="-25000">
                    <a:latin typeface="Times New Roman" pitchFamily="18" charset="0"/>
                    <a:cs typeface="Times New Roman" pitchFamily="18" charset="0"/>
                  </a:rPr>
                  <a:t>m</a:t>
                </a:r>
                <a:r>
                  <a:rPr lang="en-US" sz="1100" b="0" i="0" u="none" strike="noStrike" baseline="0"/>
                  <a:t>d</a:t>
                </a:r>
                <a:r>
                  <a:rPr lang="en-US" sz="1100" b="0" i="0" u="none" strike="noStrike" baseline="-25000"/>
                  <a:t>p</a:t>
                </a:r>
                <a:r>
                  <a:rPr lang="en-US" sz="1100" b="0">
                    <a:latin typeface="Times New Roman" pitchFamily="18" charset="0"/>
                    <a:cs typeface="Times New Roman" pitchFamily="18" charset="0"/>
                  </a:rPr>
                  <a:t>/V</a:t>
                </a:r>
                <a:r>
                  <a:rPr lang="en-US" sz="1100" b="0" baseline="-25000">
                    <a:latin typeface="Times New Roman" pitchFamily="18" charset="0"/>
                    <a:cs typeface="Times New Roman" pitchFamily="18" charset="0"/>
                  </a:rPr>
                  <a:t>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en-US" sz="9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07771520"/>
        <c:crosses val="autoZero"/>
        <c:crossBetween val="midCat"/>
      </c:valAx>
      <c:valAx>
        <c:axId val="707771520"/>
        <c:scaling>
          <c:orientation val="minMax"/>
        </c:scaling>
        <c:delete val="0"/>
        <c:axPos val="l"/>
        <c:majorGridlines>
          <c:spPr>
            <a:ln>
              <a:prstDash val="dash"/>
            </a:ln>
          </c:spPr>
        </c:majorGridlines>
        <c:title>
          <c:tx>
            <c:rich>
              <a:bodyPr/>
              <a:lstStyle/>
              <a:p>
                <a:pPr>
                  <a:defRPr lang="en-US" sz="11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l-GR" sz="1100" b="0">
                    <a:latin typeface="Times New Roman" pitchFamily="18" charset="0"/>
                    <a:cs typeface="Times New Roman" pitchFamily="18" charset="0"/>
                  </a:rPr>
                  <a:t>μ</a:t>
                </a:r>
                <a:r>
                  <a:rPr lang="el-GR" sz="1100" b="0" baseline="-25000">
                    <a:latin typeface="Times New Roman" pitchFamily="18" charset="0"/>
                    <a:cs typeface="Times New Roman" pitchFamily="18" charset="0"/>
                  </a:rPr>
                  <a:t>θ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9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07770344"/>
        <c:crosses val="autoZero"/>
        <c:crossBetween val="midCat"/>
        <c:majorUnit val="4"/>
        <c:minorUnit val="1"/>
      </c:valAx>
    </c:plotArea>
    <c:legend>
      <c:legendPos val="r"/>
      <c:layout>
        <c:manualLayout>
          <c:xMode val="edge"/>
          <c:yMode val="edge"/>
          <c:x val="0.14973222222222299"/>
          <c:y val="0.124208333333333"/>
          <c:w val="0.149578524906609"/>
          <c:h val="0.25044202807982302"/>
        </c:manualLayout>
      </c:layout>
      <c:overlay val="0"/>
      <c:spPr>
        <a:solidFill>
          <a:schemeClr val="bg1"/>
        </a:solidFill>
      </c:spPr>
      <c:txPr>
        <a:bodyPr/>
        <a:lstStyle/>
        <a:p>
          <a:pPr>
            <a:defRPr lang="en-US" sz="9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zero"/>
    <c:showDLblsOverMax val="0"/>
  </c:chart>
  <c:spPr>
    <a:ln>
      <a:solidFill>
        <a:srgbClr val="FFFFFF"/>
      </a:solidFill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027048611111101"/>
          <c:y val="7.6435185185185203E-2"/>
          <c:w val="0.75441354166666397"/>
          <c:h val="0.70868425925925904"/>
        </c:manualLayout>
      </c:layout>
      <c:scatterChart>
        <c:scatterStyle val="smoothMarker"/>
        <c:varyColors val="0"/>
        <c:ser>
          <c:idx val="0"/>
          <c:order val="0"/>
          <c:tx>
            <c:v>I'u(ω)</c:v>
          </c:tx>
          <c:spPr>
            <a:ln w="19050">
              <a:solidFill>
                <a:schemeClr val="accent6">
                  <a:lumMod val="75000"/>
                </a:schemeClr>
              </a:solidFill>
            </a:ln>
          </c:spPr>
          <c:marker>
            <c:symbol val="circle"/>
            <c:size val="3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accent6">
                    <a:lumMod val="75000"/>
                  </a:schemeClr>
                </a:solidFill>
              </a:ln>
            </c:spPr>
          </c:marker>
          <c:xVal>
            <c:numRef>
              <c:f>'h=5m'!$N$23:$N$33</c:f>
              <c:numCache>
                <c:formatCode>General</c:formatCode>
                <c:ptCount val="11"/>
                <c:pt idx="0">
                  <c:v>2.512E-2</c:v>
                </c:pt>
                <c:pt idx="1">
                  <c:v>5.024E-2</c:v>
                </c:pt>
                <c:pt idx="2">
                  <c:v>0.10048</c:v>
                </c:pt>
                <c:pt idx="3">
                  <c:v>0.15071999999999999</c:v>
                </c:pt>
                <c:pt idx="4">
                  <c:v>0.20096</c:v>
                </c:pt>
                <c:pt idx="5">
                  <c:v>0.25119999999999998</c:v>
                </c:pt>
                <c:pt idx="6">
                  <c:v>0.30143999999999999</c:v>
                </c:pt>
                <c:pt idx="7">
                  <c:v>0.35167999999999999</c:v>
                </c:pt>
                <c:pt idx="8">
                  <c:v>0.401920000000001</c:v>
                </c:pt>
                <c:pt idx="9">
                  <c:v>0.45216000000000001</c:v>
                </c:pt>
                <c:pt idx="10">
                  <c:v>0.50239999999999996</c:v>
                </c:pt>
              </c:numCache>
            </c:numRef>
          </c:xVal>
          <c:yVal>
            <c:numRef>
              <c:f>'h=5m'!$K$23:$K$33</c:f>
              <c:numCache>
                <c:formatCode>General</c:formatCode>
                <c:ptCount val="11"/>
                <c:pt idx="0">
                  <c:v>1.0004</c:v>
                </c:pt>
                <c:pt idx="1">
                  <c:v>1.001699999999996</c:v>
                </c:pt>
                <c:pt idx="2">
                  <c:v>1.0068999999999959</c:v>
                </c:pt>
                <c:pt idx="3">
                  <c:v>1.015499999999997</c:v>
                </c:pt>
                <c:pt idx="4">
                  <c:v>1.027499999999997</c:v>
                </c:pt>
                <c:pt idx="5">
                  <c:v>1.0428999999999959</c:v>
                </c:pt>
                <c:pt idx="6">
                  <c:v>1.061799999999997</c:v>
                </c:pt>
                <c:pt idx="7">
                  <c:v>1.0842000000000001</c:v>
                </c:pt>
                <c:pt idx="8">
                  <c:v>1.1100000000000001</c:v>
                </c:pt>
                <c:pt idx="9">
                  <c:v>1.1394</c:v>
                </c:pt>
                <c:pt idx="10">
                  <c:v>1.1724000000000001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9280-534B-B58F-6E6F53D9F025}"/>
            </c:ext>
          </c:extLst>
        </c:ser>
        <c:ser>
          <c:idx val="1"/>
          <c:order val="1"/>
          <c:tx>
            <c:v>I'u+θ(ω)</c:v>
          </c:tx>
          <c:spPr>
            <a:ln w="19050">
              <a:solidFill>
                <a:schemeClr val="tx1"/>
              </a:solidFill>
            </a:ln>
          </c:spPr>
          <c:marker>
            <c:symbol val="square"/>
            <c:size val="3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xVal>
            <c:numRef>
              <c:f>'h=5m'!$N$23:$N$33</c:f>
              <c:numCache>
                <c:formatCode>General</c:formatCode>
                <c:ptCount val="11"/>
                <c:pt idx="0">
                  <c:v>2.512E-2</c:v>
                </c:pt>
                <c:pt idx="1">
                  <c:v>5.024E-2</c:v>
                </c:pt>
                <c:pt idx="2">
                  <c:v>0.10048</c:v>
                </c:pt>
                <c:pt idx="3">
                  <c:v>0.15071999999999999</c:v>
                </c:pt>
                <c:pt idx="4">
                  <c:v>0.20096</c:v>
                </c:pt>
                <c:pt idx="5">
                  <c:v>0.25119999999999998</c:v>
                </c:pt>
                <c:pt idx="6">
                  <c:v>0.30143999999999999</c:v>
                </c:pt>
                <c:pt idx="7">
                  <c:v>0.35167999999999999</c:v>
                </c:pt>
                <c:pt idx="8">
                  <c:v>0.401920000000001</c:v>
                </c:pt>
                <c:pt idx="9">
                  <c:v>0.45216000000000001</c:v>
                </c:pt>
                <c:pt idx="10">
                  <c:v>0.50239999999999996</c:v>
                </c:pt>
              </c:numCache>
            </c:numRef>
          </c:xVal>
          <c:yVal>
            <c:numRef>
              <c:f>'h=5m'!$L$23:$L$33</c:f>
              <c:numCache>
                <c:formatCode>General</c:formatCode>
                <c:ptCount val="11"/>
                <c:pt idx="0">
                  <c:v>1.004381712385702</c:v>
                </c:pt>
                <c:pt idx="1">
                  <c:v>1.01867522816167</c:v>
                </c:pt>
                <c:pt idx="2">
                  <c:v>1.0738487179487179</c:v>
                </c:pt>
                <c:pt idx="3">
                  <c:v>1.164014851485148</c:v>
                </c:pt>
                <c:pt idx="4">
                  <c:v>1.2800454545454549</c:v>
                </c:pt>
                <c:pt idx="5">
                  <c:v>1.412042857142856</c:v>
                </c:pt>
                <c:pt idx="6">
                  <c:v>1.77726153846154</c:v>
                </c:pt>
                <c:pt idx="7">
                  <c:v>2.5457384615384622</c:v>
                </c:pt>
                <c:pt idx="8">
                  <c:v>2.61</c:v>
                </c:pt>
                <c:pt idx="9">
                  <c:v>2.8341368421052642</c:v>
                </c:pt>
                <c:pt idx="10">
                  <c:v>3.3897913043478272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9280-534B-B58F-6E6F53D9F0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08910152"/>
        <c:axId val="708910936"/>
      </c:scatterChart>
      <c:valAx>
        <c:axId val="708910152"/>
        <c:scaling>
          <c:orientation val="minMax"/>
        </c:scaling>
        <c:delete val="0"/>
        <c:axPos val="b"/>
        <c:majorGridlines>
          <c:spPr>
            <a:ln>
              <a:prstDash val="dash"/>
            </a:ln>
          </c:spPr>
        </c:majorGridlines>
        <c:title>
          <c:tx>
            <c:rich>
              <a:bodyPr/>
              <a:lstStyle/>
              <a:p>
                <a:pPr>
                  <a:defRPr lang="en-US" sz="11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l-GR" sz="1100" b="0">
                    <a:latin typeface="Times New Roman" pitchFamily="18" charset="0"/>
                    <a:cs typeface="Times New Roman" pitchFamily="18" charset="0"/>
                  </a:rPr>
                  <a:t>ω</a:t>
                </a:r>
                <a:r>
                  <a:rPr lang="en-US" sz="1100" b="0" i="0" u="none" strike="noStrike" baseline="0"/>
                  <a:t>d</a:t>
                </a:r>
                <a:r>
                  <a:rPr lang="en-US" sz="1100" b="0" i="0" u="none" strike="noStrike" baseline="-25000"/>
                  <a:t>p</a:t>
                </a:r>
                <a:r>
                  <a:rPr lang="en-US" sz="1100" b="0">
                    <a:latin typeface="Times New Roman" pitchFamily="18" charset="0"/>
                    <a:cs typeface="Times New Roman" pitchFamily="18" charset="0"/>
                  </a:rPr>
                  <a:t>/Vs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lang="en-US" sz="9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08910936"/>
        <c:crosses val="autoZero"/>
        <c:crossBetween val="midCat"/>
      </c:valAx>
      <c:valAx>
        <c:axId val="708910936"/>
        <c:scaling>
          <c:orientation val="minMax"/>
          <c:max val="14"/>
          <c:min val="0"/>
        </c:scaling>
        <c:delete val="0"/>
        <c:axPos val="l"/>
        <c:majorGridlines>
          <c:spPr>
            <a:ln>
              <a:prstDash val="dash"/>
            </a:ln>
          </c:spPr>
        </c:majorGridlines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it-IT" sz="1100" b="0" baseline="0">
                    <a:latin typeface="Times New Roman" pitchFamily="18" charset="0"/>
                    <a:cs typeface="Times New Roman" pitchFamily="18" charset="0"/>
                  </a:rPr>
                  <a:t>I</a:t>
                </a:r>
                <a:r>
                  <a:rPr lang="it-IT" sz="1100" b="0" baseline="-25000">
                    <a:latin typeface="Times New Roman" pitchFamily="18" charset="0"/>
                    <a:cs typeface="Times New Roman" pitchFamily="18" charset="0"/>
                  </a:rPr>
                  <a:t>u</a:t>
                </a:r>
                <a:r>
                  <a:rPr lang="it-IT" sz="1100" b="0" baseline="0">
                    <a:latin typeface="Times New Roman" pitchFamily="18" charset="0"/>
                    <a:cs typeface="Times New Roman" pitchFamily="18" charset="0"/>
                  </a:rPr>
                  <a:t>(ω) &amp; Ι</a:t>
                </a:r>
                <a:r>
                  <a:rPr lang="it-IT" sz="1100" b="0" baseline="-25000">
                    <a:latin typeface="Times New Roman" pitchFamily="18" charset="0"/>
                    <a:cs typeface="Times New Roman" pitchFamily="18" charset="0"/>
                  </a:rPr>
                  <a:t>u+θ</a:t>
                </a:r>
                <a:r>
                  <a:rPr lang="it-IT" sz="1100" b="0" baseline="0">
                    <a:latin typeface="Times New Roman" pitchFamily="18" charset="0"/>
                    <a:cs typeface="Times New Roman" pitchFamily="18" charset="0"/>
                  </a:rPr>
                  <a:t>(ω)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9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08910152"/>
        <c:crosses val="autoZero"/>
        <c:crossBetween val="midCat"/>
        <c:majorUnit val="2"/>
      </c:valAx>
    </c:plotArea>
    <c:legend>
      <c:legendPos val="r"/>
      <c:layout>
        <c:manualLayout>
          <c:xMode val="edge"/>
          <c:yMode val="edge"/>
          <c:x val="0.630639444808479"/>
          <c:y val="0.110053319195142"/>
          <c:w val="0.26367779678146602"/>
          <c:h val="0.17381326616647"/>
        </c:manualLayout>
      </c:layout>
      <c:overlay val="0"/>
      <c:spPr>
        <a:solidFill>
          <a:schemeClr val="bg1"/>
        </a:solidFill>
      </c:spPr>
      <c:txPr>
        <a:bodyPr/>
        <a:lstStyle/>
        <a:p>
          <a:pPr>
            <a:defRPr lang="en-US" sz="9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solidFill>
        <a:srgbClr val="FFFFFF"/>
      </a:solidFill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969194695989601"/>
          <c:y val="7.6435185185185203E-2"/>
          <c:w val="0.68957834734799495"/>
          <c:h val="0.70868425925925904"/>
        </c:manualLayout>
      </c:layout>
      <c:scatterChart>
        <c:scatterStyle val="smoothMarker"/>
        <c:varyColors val="0"/>
        <c:ser>
          <c:idx val="0"/>
          <c:order val="0"/>
          <c:tx>
            <c:v>I'u(ω)</c:v>
          </c:tx>
          <c:spPr>
            <a:ln w="19050">
              <a:solidFill>
                <a:schemeClr val="accent6">
                  <a:lumMod val="75000"/>
                </a:schemeClr>
              </a:solidFill>
            </a:ln>
          </c:spPr>
          <c:marker>
            <c:symbol val="circle"/>
            <c:size val="3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accent6">
                    <a:lumMod val="75000"/>
                  </a:schemeClr>
                </a:solidFill>
              </a:ln>
            </c:spPr>
          </c:marker>
          <c:xVal>
            <c:numRef>
              <c:f>'h=5m'!$N$23:$N$33</c:f>
              <c:numCache>
                <c:formatCode>General</c:formatCode>
                <c:ptCount val="11"/>
                <c:pt idx="0">
                  <c:v>2.512E-2</c:v>
                </c:pt>
                <c:pt idx="1">
                  <c:v>5.024E-2</c:v>
                </c:pt>
                <c:pt idx="2">
                  <c:v>0.10048</c:v>
                </c:pt>
                <c:pt idx="3">
                  <c:v>0.15071999999999999</c:v>
                </c:pt>
                <c:pt idx="4">
                  <c:v>0.20096</c:v>
                </c:pt>
                <c:pt idx="5">
                  <c:v>0.25119999999999998</c:v>
                </c:pt>
                <c:pt idx="6">
                  <c:v>0.30143999999999999</c:v>
                </c:pt>
                <c:pt idx="7">
                  <c:v>0.35167999999999999</c:v>
                </c:pt>
                <c:pt idx="8">
                  <c:v>0.401920000000001</c:v>
                </c:pt>
                <c:pt idx="9">
                  <c:v>0.45216000000000001</c:v>
                </c:pt>
                <c:pt idx="10">
                  <c:v>0.50239999999999996</c:v>
                </c:pt>
              </c:numCache>
            </c:numRef>
          </c:xVal>
          <c:yVal>
            <c:numRef>
              <c:f>'h=5m'!$F$23:$F$33</c:f>
              <c:numCache>
                <c:formatCode>General</c:formatCode>
                <c:ptCount val="11"/>
                <c:pt idx="0">
                  <c:v>1.2034812E-4</c:v>
                </c:pt>
                <c:pt idx="1">
                  <c:v>7.6830390000000195E-4</c:v>
                </c:pt>
                <c:pt idx="2">
                  <c:v>3.9269099999999996E-3</c:v>
                </c:pt>
                <c:pt idx="3">
                  <c:v>3.0769649999999999E-2</c:v>
                </c:pt>
                <c:pt idx="4">
                  <c:v>3.3907500000000001E-3</c:v>
                </c:pt>
                <c:pt idx="5">
                  <c:v>1.46006E-3</c:v>
                </c:pt>
                <c:pt idx="6">
                  <c:v>1.3803400000000001E-3</c:v>
                </c:pt>
                <c:pt idx="7">
                  <c:v>2.8189199999999999E-3</c:v>
                </c:pt>
                <c:pt idx="8">
                  <c:v>3.552E-3</c:v>
                </c:pt>
                <c:pt idx="9">
                  <c:v>1.08243E-2</c:v>
                </c:pt>
                <c:pt idx="10">
                  <c:v>2.69652E-3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FCD4-6741-AFF7-350DA8031A06}"/>
            </c:ext>
          </c:extLst>
        </c:ser>
        <c:ser>
          <c:idx val="1"/>
          <c:order val="1"/>
          <c:tx>
            <c:v>I'θ(ω)</c:v>
          </c:tx>
          <c:spPr>
            <a:ln w="19050">
              <a:solidFill>
                <a:schemeClr val="accent5">
                  <a:lumMod val="50000"/>
                </a:schemeClr>
              </a:solidFill>
            </a:ln>
          </c:spPr>
          <c:marker>
            <c:symbol val="x"/>
            <c:size val="4"/>
            <c:spPr>
              <a:ln>
                <a:solidFill>
                  <a:schemeClr val="accent5">
                    <a:lumMod val="50000"/>
                  </a:schemeClr>
                </a:solidFill>
              </a:ln>
            </c:spPr>
          </c:marker>
          <c:xVal>
            <c:numRef>
              <c:f>'h=5m'!$N$23:$N$33</c:f>
              <c:numCache>
                <c:formatCode>General</c:formatCode>
                <c:ptCount val="11"/>
                <c:pt idx="0">
                  <c:v>2.512E-2</c:v>
                </c:pt>
                <c:pt idx="1">
                  <c:v>5.024E-2</c:v>
                </c:pt>
                <c:pt idx="2">
                  <c:v>0.10048</c:v>
                </c:pt>
                <c:pt idx="3">
                  <c:v>0.15071999999999999</c:v>
                </c:pt>
                <c:pt idx="4">
                  <c:v>0.20096</c:v>
                </c:pt>
                <c:pt idx="5">
                  <c:v>0.25119999999999998</c:v>
                </c:pt>
                <c:pt idx="6">
                  <c:v>0.30143999999999999</c:v>
                </c:pt>
                <c:pt idx="7">
                  <c:v>0.35167999999999999</c:v>
                </c:pt>
                <c:pt idx="8">
                  <c:v>0.401920000000001</c:v>
                </c:pt>
                <c:pt idx="9">
                  <c:v>0.45216000000000001</c:v>
                </c:pt>
                <c:pt idx="10">
                  <c:v>0.50239999999999996</c:v>
                </c:pt>
              </c:numCache>
            </c:numRef>
          </c:xVal>
          <c:yVal>
            <c:numRef>
              <c:f>'h=5m'!$G$23:$G$33</c:f>
              <c:numCache>
                <c:formatCode>General</c:formatCode>
                <c:ptCount val="11"/>
                <c:pt idx="0">
                  <c:v>4.79000000000002E-7</c:v>
                </c:pt>
                <c:pt idx="1">
                  <c:v>1.3020000000000101E-5</c:v>
                </c:pt>
                <c:pt idx="2">
                  <c:v>2.611E-4</c:v>
                </c:pt>
                <c:pt idx="3">
                  <c:v>4.4999999999999997E-3</c:v>
                </c:pt>
                <c:pt idx="4">
                  <c:v>8.3339999999999998E-4</c:v>
                </c:pt>
                <c:pt idx="5">
                  <c:v>5.1679999999999999E-4</c:v>
                </c:pt>
                <c:pt idx="6">
                  <c:v>9.3010000000000304E-4</c:v>
                </c:pt>
                <c:pt idx="7">
                  <c:v>3.8E-3</c:v>
                </c:pt>
                <c:pt idx="8">
                  <c:v>4.7999999999999996E-3</c:v>
                </c:pt>
                <c:pt idx="9">
                  <c:v>1.61E-2</c:v>
                </c:pt>
                <c:pt idx="10">
                  <c:v>5.1000000000000004E-3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FCD4-6741-AFF7-350DA8031A06}"/>
            </c:ext>
          </c:extLst>
        </c:ser>
        <c:ser>
          <c:idx val="2"/>
          <c:order val="2"/>
          <c:tx>
            <c:v>I'u+θ(ω)</c:v>
          </c:tx>
          <c:spPr>
            <a:ln w="19050">
              <a:solidFill>
                <a:schemeClr val="tx1"/>
              </a:solidFill>
            </a:ln>
          </c:spPr>
          <c:marker>
            <c:symbol val="square"/>
            <c:size val="3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xVal>
            <c:numRef>
              <c:f>'h=5m'!$N$23:$N$33</c:f>
              <c:numCache>
                <c:formatCode>General</c:formatCode>
                <c:ptCount val="11"/>
                <c:pt idx="0">
                  <c:v>2.512E-2</c:v>
                </c:pt>
                <c:pt idx="1">
                  <c:v>5.024E-2</c:v>
                </c:pt>
                <c:pt idx="2">
                  <c:v>0.10048</c:v>
                </c:pt>
                <c:pt idx="3">
                  <c:v>0.15071999999999999</c:v>
                </c:pt>
                <c:pt idx="4">
                  <c:v>0.20096</c:v>
                </c:pt>
                <c:pt idx="5">
                  <c:v>0.25119999999999998</c:v>
                </c:pt>
                <c:pt idx="6">
                  <c:v>0.30143999999999999</c:v>
                </c:pt>
                <c:pt idx="7">
                  <c:v>0.35167999999999999</c:v>
                </c:pt>
                <c:pt idx="8">
                  <c:v>0.401920000000001</c:v>
                </c:pt>
                <c:pt idx="9">
                  <c:v>0.45216000000000001</c:v>
                </c:pt>
                <c:pt idx="10">
                  <c:v>0.50239999999999996</c:v>
                </c:pt>
              </c:numCache>
            </c:numRef>
          </c:xVal>
          <c:yVal>
            <c:numRef>
              <c:f>'h=5m'!$H$23:$H$33</c:f>
              <c:numCache>
                <c:formatCode>General</c:formatCode>
                <c:ptCount val="11"/>
                <c:pt idx="0">
                  <c:v>1.2082712E-4</c:v>
                </c:pt>
                <c:pt idx="1">
                  <c:v>7.8132390000000204E-4</c:v>
                </c:pt>
                <c:pt idx="2">
                  <c:v>4.1880099999999998E-3</c:v>
                </c:pt>
                <c:pt idx="3">
                  <c:v>3.526965E-2</c:v>
                </c:pt>
                <c:pt idx="4">
                  <c:v>4.2241500000000003E-3</c:v>
                </c:pt>
                <c:pt idx="5">
                  <c:v>1.97686000000001E-3</c:v>
                </c:pt>
                <c:pt idx="6">
                  <c:v>2.31044E-3</c:v>
                </c:pt>
                <c:pt idx="7">
                  <c:v>6.6189200000000004E-3</c:v>
                </c:pt>
                <c:pt idx="8">
                  <c:v>8.3520000000000399E-3</c:v>
                </c:pt>
                <c:pt idx="9">
                  <c:v>2.6924300000000002E-2</c:v>
                </c:pt>
                <c:pt idx="10">
                  <c:v>7.7965200000000099E-3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FCD4-6741-AFF7-350DA8031A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07769168"/>
        <c:axId val="707765640"/>
      </c:scatterChart>
      <c:valAx>
        <c:axId val="707769168"/>
        <c:scaling>
          <c:orientation val="minMax"/>
        </c:scaling>
        <c:delete val="0"/>
        <c:axPos val="b"/>
        <c:majorGridlines>
          <c:spPr>
            <a:ln>
              <a:prstDash val="dash"/>
            </a:ln>
          </c:spPr>
        </c:majorGridlines>
        <c:title>
          <c:tx>
            <c:rich>
              <a:bodyPr/>
              <a:lstStyle/>
              <a:p>
                <a:pPr>
                  <a:defRPr lang="en-US" sz="11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l-GR" sz="1100" b="0">
                    <a:latin typeface="Times New Roman" pitchFamily="18" charset="0"/>
                    <a:cs typeface="Times New Roman" pitchFamily="18" charset="0"/>
                  </a:rPr>
                  <a:t>ω</a:t>
                </a:r>
                <a:r>
                  <a:rPr lang="en-US" sz="1100" b="0" i="0" u="none" strike="noStrike" baseline="0"/>
                  <a:t>d</a:t>
                </a:r>
                <a:r>
                  <a:rPr lang="en-US" sz="1100" b="0" i="0" u="none" strike="noStrike" baseline="-25000"/>
                  <a:t>p</a:t>
                </a:r>
                <a:r>
                  <a:rPr lang="en-US" sz="1100" b="0">
                    <a:latin typeface="Times New Roman" pitchFamily="18" charset="0"/>
                    <a:cs typeface="Times New Roman" pitchFamily="18" charset="0"/>
                  </a:rPr>
                  <a:t>/Vs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lang="en-US" sz="9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07765640"/>
        <c:crosses val="autoZero"/>
        <c:crossBetween val="midCat"/>
      </c:valAx>
      <c:valAx>
        <c:axId val="707765640"/>
        <c:scaling>
          <c:orientation val="minMax"/>
          <c:max val="0.08"/>
          <c:min val="0"/>
        </c:scaling>
        <c:delete val="0"/>
        <c:axPos val="l"/>
        <c:majorGridlines>
          <c:spPr>
            <a:ln>
              <a:prstDash val="dash"/>
            </a:ln>
          </c:spPr>
        </c:majorGridlines>
        <c:title>
          <c:tx>
            <c:rich>
              <a:bodyPr/>
              <a:lstStyle/>
              <a:p>
                <a:pPr>
                  <a:defRPr lang="en-US" sz="11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l-GR" sz="1100" b="0">
                    <a:latin typeface="Times New Roman" pitchFamily="18" charset="0"/>
                    <a:cs typeface="Times New Roman" pitchFamily="18" charset="0"/>
                  </a:rPr>
                  <a:t>δ</a:t>
                </a:r>
                <a:r>
                  <a:rPr lang="en-US" sz="1100" b="0" baseline="-25000">
                    <a:latin typeface="Times New Roman" pitchFamily="18" charset="0"/>
                    <a:cs typeface="Times New Roman" pitchFamily="18" charset="0"/>
                  </a:rPr>
                  <a:t>deck</a:t>
                </a:r>
                <a:r>
                  <a:rPr lang="en-US" sz="1100" b="0">
                    <a:latin typeface="Times New Roman" pitchFamily="18" charset="0"/>
                    <a:cs typeface="Times New Roman" pitchFamily="18" charset="0"/>
                  </a:rPr>
                  <a:t> (m)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9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07769168"/>
        <c:crosses val="autoZero"/>
        <c:crossBetween val="midCat"/>
        <c:majorUnit val="0.01"/>
        <c:minorUnit val="5.0000000000000096E-3"/>
      </c:valAx>
    </c:plotArea>
    <c:legend>
      <c:legendPos val="r"/>
      <c:layout>
        <c:manualLayout>
          <c:xMode val="edge"/>
          <c:yMode val="edge"/>
          <c:x val="0.63819017169956105"/>
          <c:y val="8.9180347605035099E-2"/>
          <c:w val="0.25598234415433002"/>
          <c:h val="0.245223329979007"/>
        </c:manualLayout>
      </c:layout>
      <c:overlay val="0"/>
      <c:spPr>
        <a:solidFill>
          <a:schemeClr val="bg1"/>
        </a:solidFill>
      </c:spPr>
      <c:txPr>
        <a:bodyPr/>
        <a:lstStyle/>
        <a:p>
          <a:pPr>
            <a:defRPr lang="en-US" sz="9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solidFill>
        <a:srgbClr val="FFFFFF"/>
      </a:solidFill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0.21522</cdr:x>
      <cdr:y>0.13761</cdr:y>
    </cdr:from>
    <cdr:to>
      <cdr:x>0.29372</cdr:x>
      <cdr:y>0.35727</cdr:y>
    </cdr:to>
    <cdr:sp macro="" textlink="">
      <cdr:nvSpPr>
        <cdr:cNvPr id="2" name="Ορθογώνιο 1"/>
        <cdr:cNvSpPr/>
      </cdr:nvSpPr>
      <cdr:spPr>
        <a:xfrm xmlns:a="http://schemas.openxmlformats.org/drawingml/2006/main">
          <a:off x="1162050" y="247650"/>
          <a:ext cx="423862" cy="395288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l-GR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0.74752</cdr:x>
      <cdr:y>0.11688</cdr:y>
    </cdr:from>
    <cdr:to>
      <cdr:x>0.88975</cdr:x>
      <cdr:y>0.26463</cdr:y>
    </cdr:to>
    <cdr:sp macro="" textlink="">
      <cdr:nvSpPr>
        <cdr:cNvPr id="2" name="Ορθογώνιο 1"/>
        <cdr:cNvSpPr/>
      </cdr:nvSpPr>
      <cdr:spPr>
        <a:xfrm xmlns:a="http://schemas.openxmlformats.org/drawingml/2006/main">
          <a:off x="2152650" y="252413"/>
          <a:ext cx="409575" cy="319087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l-GR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0.74917</cdr:x>
      <cdr:y>0.09262</cdr:y>
    </cdr:from>
    <cdr:to>
      <cdr:x>0.8914</cdr:x>
      <cdr:y>0.32196</cdr:y>
    </cdr:to>
    <cdr:sp macro="" textlink="">
      <cdr:nvSpPr>
        <cdr:cNvPr id="2" name="Ορθογώνιο 1"/>
        <cdr:cNvSpPr/>
      </cdr:nvSpPr>
      <cdr:spPr>
        <a:xfrm xmlns:a="http://schemas.openxmlformats.org/drawingml/2006/main">
          <a:off x="2157412" y="200025"/>
          <a:ext cx="409575" cy="49530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l-GR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DDB752D-0D0B-4854-A9C2-C58D081A4182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E5196-00DC-4AE3-B3E7-2192138D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Selection of real records based on EC8 provisions</vt:lpstr>
      <vt:lpstr>Selection of real records based on EC8 provisions</vt:lpstr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Selection of real records based on EC8 provisions</dc:title>
  <dc:creator/>
  <cp:lastModifiedBy>Aristidis Papachristidis</cp:lastModifiedBy>
  <cp:revision>6</cp:revision>
  <cp:lastPrinted>2016-02-05T17:50:00Z</cp:lastPrinted>
  <dcterms:created xsi:type="dcterms:W3CDTF">2025-04-23T07:57:00Z</dcterms:created>
  <dcterms:modified xsi:type="dcterms:W3CDTF">2025-05-05T09:58:00Z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endeley Document_1">
    <vt:lpwstr>True</vt:lpwstr>
  </property>
  <property fmtid="{D5CDD505-2E9C-101B-9397-08002B2CF9AE}" pid="4" name="Mendeley User Name_1">
    <vt:lpwstr>asextos@civil.auth.gr@www.mendeley.com</vt:lpwstr>
  </property>
  <property fmtid="{D5CDD505-2E9C-101B-9397-08002B2CF9AE}" pid="5" name="Mendeley Citation Style_1">
    <vt:lpwstr>http://www.zotero.org/styles/engineering-structures</vt:lpwstr>
  </property>
  <property fmtid="{D5CDD505-2E9C-101B-9397-08002B2CF9AE}" pid="6" name="Mendeley Recent Style Id 0_1">
    <vt:lpwstr>http://www.zotero.org/styles/advances-in-engineering-software</vt:lpwstr>
  </property>
  <property fmtid="{D5CDD505-2E9C-101B-9397-08002B2CF9AE}" pid="7" name="Mendeley Recent Style Name 0_1">
    <vt:lpwstr>Advances in Engineering Software</vt:lpwstr>
  </property>
  <property fmtid="{D5CDD505-2E9C-101B-9397-08002B2CF9AE}" pid="8" name="Mendeley Recent Style Id 1_1">
    <vt:lpwstr>http://www.zotero.org/styles/apa</vt:lpwstr>
  </property>
  <property fmtid="{D5CDD505-2E9C-101B-9397-08002B2CF9AE}" pid="9" name="Mendeley Recent Style Name 1_1">
    <vt:lpwstr>American Psychological Association 6th edition</vt:lpwstr>
  </property>
  <property fmtid="{D5CDD505-2E9C-101B-9397-08002B2CF9AE}" pid="10" name="Mendeley Recent Style Id 2_1">
    <vt:lpwstr>http://www.zotero.org/styles/american-sociological-association</vt:lpwstr>
  </property>
  <property fmtid="{D5CDD505-2E9C-101B-9397-08002B2CF9AE}" pid="11" name="Mendeley Recent Style Name 2_1">
    <vt:lpwstr>American Sociological Association</vt:lpwstr>
  </property>
  <property fmtid="{D5CDD505-2E9C-101B-9397-08002B2CF9AE}" pid="12" name="Mendeley Recent Style Id 3_1">
    <vt:lpwstr>http://www.zotero.org/styles/chicago-author-date</vt:lpwstr>
  </property>
  <property fmtid="{D5CDD505-2E9C-101B-9397-08002B2CF9AE}" pid="13" name="Mendeley Recent Style Name 3_1">
    <vt:lpwstr>Chicago Manual of Style 16th edition (author-date)</vt:lpwstr>
  </property>
  <property fmtid="{D5CDD505-2E9C-101B-9397-08002B2CF9AE}" pid="14" name="Mendeley Recent Style Id 4_1">
    <vt:lpwstr>http://www.zotero.org/styles/engineering-structures</vt:lpwstr>
  </property>
  <property fmtid="{D5CDD505-2E9C-101B-9397-08002B2CF9AE}" pid="15" name="Mendeley Recent Style Name 4_1">
    <vt:lpwstr>Engineering Structures</vt:lpwstr>
  </property>
  <property fmtid="{D5CDD505-2E9C-101B-9397-08002B2CF9AE}" pid="16" name="Mendeley Recent Style Id 5_1">
    <vt:lpwstr>http://www.zotero.org/styles/harvard1</vt:lpwstr>
  </property>
  <property fmtid="{D5CDD505-2E9C-101B-9397-08002B2CF9AE}" pid="17" name="Mendeley Recent Style Name 5_1">
    <vt:lpwstr>Harvard Reference format 1 (author-date)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7th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